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400A" w14:textId="77777777" w:rsidR="007454AD" w:rsidRDefault="00BA1910">
      <w:pPr>
        <w:tabs>
          <w:tab w:val="left" w:pos="7876"/>
        </w:tabs>
        <w:ind w:left="-584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w:drawing>
          <wp:inline distT="0" distB="0" distL="0" distR="0" wp14:anchorId="60A61F78" wp14:editId="60123BCC">
            <wp:extent cx="1176296" cy="876109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296" cy="8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38"/>
          <w:sz w:val="20"/>
          <w:lang w:eastAsia="es-ES"/>
        </w:rPr>
        <w:drawing>
          <wp:inline distT="0" distB="0" distL="0" distR="0" wp14:anchorId="368CEEF5" wp14:editId="57B7EB6B">
            <wp:extent cx="1742131" cy="292036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31" cy="29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29247" w14:textId="77777777" w:rsidR="007454AD" w:rsidRDefault="00BA1910">
      <w:pPr>
        <w:pStyle w:val="Textoindependiente"/>
        <w:spacing w:before="16"/>
        <w:ind w:left="2385" w:right="2843"/>
        <w:jc w:val="center"/>
      </w:pPr>
      <w:bookmarkStart w:id="0" w:name="Anexo_V:_Fraude_y_corrupción."/>
      <w:bookmarkStart w:id="1" w:name="_bookmark23"/>
      <w:bookmarkEnd w:id="0"/>
      <w:bookmarkEnd w:id="1"/>
      <w:r>
        <w:rPr>
          <w:color w:val="2E5395"/>
        </w:rPr>
        <w:t>Anexo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V: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Fraude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y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corrupción.</w:t>
      </w:r>
    </w:p>
    <w:p w14:paraId="4B62950B" w14:textId="77777777" w:rsidR="007454AD" w:rsidRDefault="007454AD">
      <w:pPr>
        <w:pStyle w:val="Textoindependiente"/>
        <w:rPr>
          <w:sz w:val="26"/>
        </w:rPr>
      </w:pPr>
    </w:p>
    <w:p w14:paraId="1FFCAC60" w14:textId="77777777" w:rsidR="007454AD" w:rsidRDefault="00BA1910">
      <w:pPr>
        <w:pStyle w:val="Ttulo1"/>
        <w:numPr>
          <w:ilvl w:val="0"/>
          <w:numId w:val="5"/>
        </w:numPr>
        <w:tabs>
          <w:tab w:val="left" w:pos="1262"/>
        </w:tabs>
        <w:spacing w:before="153"/>
        <w:ind w:hanging="361"/>
        <w:rPr>
          <w:rFonts w:ascii="Calibri" w:hAnsi="Calibri"/>
        </w:rPr>
      </w:pPr>
      <w:r>
        <w:rPr>
          <w:rFonts w:ascii="Calibri" w:hAnsi="Calibri"/>
        </w:rPr>
        <w:t>Propósito</w:t>
      </w:r>
    </w:p>
    <w:p w14:paraId="3B6DAF80" w14:textId="77777777" w:rsidR="007454AD" w:rsidRDefault="00BA1910">
      <w:pPr>
        <w:pStyle w:val="Prrafodelista"/>
        <w:numPr>
          <w:ilvl w:val="1"/>
          <w:numId w:val="5"/>
        </w:numPr>
        <w:tabs>
          <w:tab w:val="left" w:pos="1262"/>
        </w:tabs>
        <w:spacing w:before="24"/>
        <w:ind w:right="135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Las Directrices Contra el Fraude y la Corrupción del Banco y este anexo se aplicarán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adquisiciones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marco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operaciones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Financiamiento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Proyectos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 Inversión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del Banco.</w:t>
      </w:r>
    </w:p>
    <w:p w14:paraId="79F2860E" w14:textId="77777777" w:rsidR="007454AD" w:rsidRDefault="007454AD">
      <w:pPr>
        <w:pStyle w:val="Textoindependiente"/>
        <w:spacing w:before="11"/>
        <w:rPr>
          <w:rFonts w:ascii="Calibri"/>
          <w:sz w:val="25"/>
        </w:rPr>
      </w:pPr>
    </w:p>
    <w:p w14:paraId="680DCF01" w14:textId="77777777" w:rsidR="007454AD" w:rsidRDefault="00BA1910">
      <w:pPr>
        <w:pStyle w:val="Ttulo1"/>
        <w:numPr>
          <w:ilvl w:val="0"/>
          <w:numId w:val="5"/>
        </w:numPr>
        <w:tabs>
          <w:tab w:val="left" w:pos="1262"/>
        </w:tabs>
        <w:ind w:hanging="361"/>
        <w:rPr>
          <w:rFonts w:ascii="Calibri"/>
        </w:rPr>
      </w:pPr>
      <w:r>
        <w:rPr>
          <w:rFonts w:ascii="Calibri"/>
        </w:rPr>
        <w:t>Requisitos</w:t>
      </w:r>
    </w:p>
    <w:p w14:paraId="74CB4662" w14:textId="77777777" w:rsidR="007454AD" w:rsidRDefault="00BA1910">
      <w:pPr>
        <w:pStyle w:val="Prrafodelista"/>
        <w:numPr>
          <w:ilvl w:val="1"/>
          <w:numId w:val="5"/>
        </w:numPr>
        <w:tabs>
          <w:tab w:val="left" w:pos="1262"/>
        </w:tabs>
        <w:spacing w:before="21"/>
        <w:ind w:right="1352"/>
        <w:rPr>
          <w:rFonts w:ascii="Calibri" w:hAnsi="Calibri"/>
        </w:rPr>
      </w:pP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Banco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exige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Prestatarios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(incluidos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beneficiarios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financiamiento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 xml:space="preserve">Banco), licitantes (postulantes / proponentes), consultores, contratistas </w:t>
      </w:r>
      <w:r>
        <w:rPr>
          <w:rFonts w:ascii="Calibri" w:hAnsi="Calibri"/>
          <w:spacing w:val="-3"/>
          <w:sz w:val="24"/>
        </w:rPr>
        <w:t>y proveedores,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 xml:space="preserve">todo subcontratista, </w:t>
      </w:r>
      <w:proofErr w:type="spellStart"/>
      <w:r>
        <w:rPr>
          <w:rFonts w:ascii="Calibri" w:hAnsi="Calibri"/>
          <w:sz w:val="24"/>
        </w:rPr>
        <w:t>subconsultor</w:t>
      </w:r>
      <w:proofErr w:type="spellEnd"/>
      <w:r>
        <w:rPr>
          <w:rFonts w:ascii="Calibri" w:hAnsi="Calibri"/>
          <w:sz w:val="24"/>
        </w:rPr>
        <w:t>, prestadores de servicios o proveedores, todo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agente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(haya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sido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declarado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no),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todo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miembro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personal,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observen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más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elevadas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normas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éticas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durante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proceso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adquisición,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selección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ejecución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de contratos financiados por el Banco, y se abstengan de prácticas fraudulentas 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corruptas.</w:t>
      </w:r>
    </w:p>
    <w:p w14:paraId="35580275" w14:textId="77777777" w:rsidR="007454AD" w:rsidRDefault="00BA1910">
      <w:pPr>
        <w:pStyle w:val="Prrafodelista"/>
        <w:numPr>
          <w:ilvl w:val="1"/>
          <w:numId w:val="5"/>
        </w:numPr>
        <w:tabs>
          <w:tab w:val="left" w:pos="1262"/>
        </w:tabs>
        <w:spacing w:before="122"/>
        <w:ind w:hanging="361"/>
        <w:rPr>
          <w:rFonts w:ascii="Calibri"/>
        </w:rPr>
      </w:pPr>
      <w:r>
        <w:rPr>
          <w:rFonts w:ascii="Calibri"/>
          <w:sz w:val="24"/>
        </w:rPr>
        <w:t>Con ese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fin,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el Banco:</w:t>
      </w:r>
    </w:p>
    <w:p w14:paraId="0C6308DD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02"/>
        </w:tabs>
        <w:spacing w:before="119"/>
        <w:ind w:right="1358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Define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siguiente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manera,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los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efectos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esta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disposición,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expresiones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indican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continuación:</w:t>
      </w:r>
    </w:p>
    <w:p w14:paraId="4E57CF44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20"/>
        <w:ind w:right="135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“práctica corrupta” se entiende el ofrecimiento, entrega, aceptación 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solicitud directa o indirecta de cualquier cosa de valor con el fin de </w:t>
      </w:r>
      <w:proofErr w:type="spellStart"/>
      <w:r>
        <w:rPr>
          <w:rFonts w:ascii="Calibri" w:hAnsi="Calibri"/>
          <w:sz w:val="24"/>
        </w:rPr>
        <w:t>inﬂuir</w:t>
      </w:r>
      <w:proofErr w:type="spell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indebidamente en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accionar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otra parte.</w:t>
      </w:r>
    </w:p>
    <w:p w14:paraId="19B73A66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20"/>
        <w:ind w:right="1355" w:hanging="35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“práctica fraudulenta” se entiende cualquier acto u omisión, incluida la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tergiversación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información,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engañe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intente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engañar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forma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deliberada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imprudente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obtener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beneficio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financiero 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otra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índole,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evadir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una obligación.</w:t>
      </w:r>
    </w:p>
    <w:p w14:paraId="2548149A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19"/>
        <w:ind w:right="1356" w:hanging="4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“práctica colusoria” se entiende todo arreglo entre dos o más partes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realizado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intención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alcanzar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propósito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ilícito,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inﬂuir</w:t>
      </w:r>
      <w:proofErr w:type="spellEnd"/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 forma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indebida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accionar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otra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parte.</w:t>
      </w:r>
    </w:p>
    <w:p w14:paraId="594B1E9A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22"/>
        <w:ind w:right="1357" w:hanging="40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 “práctica coercitiva” se entiende el perjuicio o daño o la amenaza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causar perjuicio o daño directa o indirectamente a cualquiera de las partes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 sus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bienes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inﬂuir</w:t>
      </w:r>
      <w:proofErr w:type="spellEnd"/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forma indebida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 su accionar.</w:t>
      </w:r>
    </w:p>
    <w:p w14:paraId="31E1DECD" w14:textId="77777777" w:rsidR="007454AD" w:rsidRDefault="00BA1910">
      <w:pPr>
        <w:pStyle w:val="Prrafodelista"/>
        <w:numPr>
          <w:ilvl w:val="3"/>
          <w:numId w:val="5"/>
        </w:numPr>
        <w:tabs>
          <w:tab w:val="left" w:pos="2073"/>
        </w:tabs>
        <w:spacing w:before="119"/>
        <w:ind w:hanging="351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“práctica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obstrucción”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entiende:</w:t>
      </w:r>
    </w:p>
    <w:p w14:paraId="412D24AE" w14:textId="77777777" w:rsidR="007454AD" w:rsidRDefault="00BA1910">
      <w:pPr>
        <w:pStyle w:val="Prrafodelista"/>
        <w:numPr>
          <w:ilvl w:val="4"/>
          <w:numId w:val="5"/>
        </w:numPr>
        <w:tabs>
          <w:tab w:val="left" w:pos="2433"/>
        </w:tabs>
        <w:spacing w:before="120"/>
        <w:ind w:right="135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 destrucción, falsificación, alteración u ocultamiento deliberado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pruebas materiales referidas a una investigación o el acto de dar falsos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testimonios a los investigadores para impedir materialmente que 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Banco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investigue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denuncias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prácticas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corruptas,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fraudulentas,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coercitivas o colusorias, o la amenaza, persecución o intimidación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otra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evitar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revele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conoce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sobre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asuntos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relacionados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investigación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lleve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cabo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investigación,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</w:t>
      </w:r>
    </w:p>
    <w:p w14:paraId="7BE5089D" w14:textId="77777777" w:rsidR="007454AD" w:rsidRDefault="00BA1910">
      <w:pPr>
        <w:pStyle w:val="Prrafodelista"/>
        <w:numPr>
          <w:ilvl w:val="4"/>
          <w:numId w:val="5"/>
        </w:numPr>
        <w:tabs>
          <w:tab w:val="left" w:pos="2433"/>
        </w:tabs>
        <w:spacing w:before="119"/>
        <w:ind w:right="135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los actos destinados a impedir materialmente que el Banco ejerza sus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derechos de inspección y auditoría establecidos en el párrafo 2.2 e, que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figura 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continuación.</w:t>
      </w:r>
    </w:p>
    <w:p w14:paraId="1C887456" w14:textId="77777777" w:rsidR="007454AD" w:rsidRDefault="007454AD">
      <w:pPr>
        <w:jc w:val="both"/>
        <w:rPr>
          <w:rFonts w:ascii="Calibri" w:hAnsi="Calibri"/>
          <w:sz w:val="24"/>
        </w:rPr>
        <w:sectPr w:rsidR="007454AD">
          <w:pgSz w:w="11910" w:h="16840"/>
          <w:pgMar w:top="0" w:right="340" w:bottom="280" w:left="800" w:header="720" w:footer="720" w:gutter="0"/>
          <w:cols w:space="720"/>
        </w:sectPr>
      </w:pPr>
    </w:p>
    <w:p w14:paraId="39E3C01D" w14:textId="77777777" w:rsidR="007454AD" w:rsidRDefault="00BA1910">
      <w:pPr>
        <w:tabs>
          <w:tab w:val="left" w:pos="7876"/>
        </w:tabs>
        <w:ind w:left="-584"/>
        <w:rPr>
          <w:rFonts w:ascii="Calibri"/>
          <w:sz w:val="20"/>
        </w:rPr>
      </w:pPr>
      <w:r>
        <w:rPr>
          <w:rFonts w:ascii="Calibri"/>
          <w:noProof/>
          <w:sz w:val="20"/>
          <w:lang w:eastAsia="es-ES"/>
        </w:rPr>
        <w:lastRenderedPageBreak/>
        <w:drawing>
          <wp:inline distT="0" distB="0" distL="0" distR="0" wp14:anchorId="45CF4D79" wp14:editId="3CDC007C">
            <wp:extent cx="1191950" cy="896969"/>
            <wp:effectExtent l="0" t="0" r="0" b="0"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950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  <w:tab/>
      </w:r>
      <w:r>
        <w:rPr>
          <w:rFonts w:ascii="Calibri"/>
          <w:noProof/>
          <w:position w:val="42"/>
          <w:sz w:val="20"/>
          <w:lang w:eastAsia="es-ES"/>
        </w:rPr>
        <w:drawing>
          <wp:inline distT="0" distB="0" distL="0" distR="0" wp14:anchorId="5F0B739B" wp14:editId="555EE3FD">
            <wp:extent cx="1742131" cy="292036"/>
            <wp:effectExtent l="0" t="0" r="0" b="0"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31" cy="29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ED34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93"/>
        </w:tabs>
        <w:spacing w:line="277" w:lineRule="exact"/>
        <w:ind w:left="189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Rechazará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toda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propuesta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4"/>
          <w:sz w:val="24"/>
        </w:rPr>
        <w:t xml:space="preserve"> </w:t>
      </w:r>
      <w:r>
        <w:rPr>
          <w:rFonts w:ascii="Calibri" w:hAnsi="Calibri"/>
          <w:sz w:val="24"/>
        </w:rPr>
        <w:t>adjudicación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determina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35"/>
          <w:sz w:val="24"/>
        </w:rPr>
        <w:t xml:space="preserve"> </w:t>
      </w:r>
      <w:r>
        <w:rPr>
          <w:rFonts w:ascii="Calibri" w:hAnsi="Calibri"/>
          <w:sz w:val="24"/>
        </w:rPr>
        <w:t>empresa</w:t>
      </w:r>
      <w:r>
        <w:rPr>
          <w:rFonts w:ascii="Calibri" w:hAnsi="Calibri"/>
          <w:spacing w:val="31"/>
          <w:sz w:val="24"/>
        </w:rPr>
        <w:t xml:space="preserve"> </w:t>
      </w:r>
      <w:r>
        <w:rPr>
          <w:rFonts w:ascii="Calibri" w:hAnsi="Calibri"/>
          <w:sz w:val="24"/>
        </w:rPr>
        <w:t>o</w:t>
      </w:r>
    </w:p>
    <w:p w14:paraId="5591C778" w14:textId="77777777" w:rsidR="007454AD" w:rsidRDefault="00BA1910">
      <w:pPr>
        <w:pStyle w:val="Textoindependiente"/>
        <w:ind w:left="1892" w:right="1357"/>
        <w:jc w:val="both"/>
        <w:rPr>
          <w:rFonts w:ascii="Calibri" w:hAnsi="Calibri"/>
        </w:rPr>
      </w:pPr>
      <w:r>
        <w:rPr>
          <w:rFonts w:ascii="Calibri" w:hAnsi="Calibri"/>
        </w:rPr>
        <w:t>persona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recomendada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adjudicación,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miembros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personal,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sus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agentes,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subconsultores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subcontratistas,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prestadores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servicios,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proveedores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empleados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participado,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directa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indirectamente,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prácticas corruptas, fraudulentas, colusorias, coercitivas u obstructivas para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competir por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contrato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cuestión.</w:t>
      </w:r>
    </w:p>
    <w:p w14:paraId="549E2FDE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93"/>
        </w:tabs>
        <w:spacing w:before="121"/>
        <w:ind w:left="1892" w:right="1355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Además 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utilizar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los recursos legales establecidos en el convenio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legal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pertinente, podrá adoptar otras medidas adecuadas, entre ellas declarar que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las adquisiciones están viciadas, si determina en cualquier momento que 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representantes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prestatario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receptor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fondos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préstamo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participaron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prácticas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corruptas,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fraudulentas,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colusorias,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coercitivas u obstructivas durante el proceso de adquisición, o la selección 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ejecución del contrato en cuestión, y que el prestatario no tomó medidas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oportunas y adecuadas, satisfactorias para el Banco, para abordar dichas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prácticas cuando estas ocurrieron, como informar en tiempo y forma a este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último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tomar</w:t>
      </w:r>
      <w:bookmarkStart w:id="2" w:name="_GoBack"/>
      <w:bookmarkEnd w:id="2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conocimiento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hechos.</w:t>
      </w:r>
    </w:p>
    <w:p w14:paraId="539F395B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93"/>
        </w:tabs>
        <w:spacing w:before="121"/>
        <w:ind w:left="1892" w:right="135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Podrá sancionar, conforme a lo establecido en sus directrices de lucha contra</w:t>
      </w:r>
      <w:r>
        <w:rPr>
          <w:rFonts w:ascii="Calibri" w:hAnsi="Calibri"/>
          <w:spacing w:val="-53"/>
          <w:sz w:val="24"/>
        </w:rPr>
        <w:t xml:space="preserve"> </w:t>
      </w:r>
      <w:r>
        <w:rPr>
          <w:rFonts w:ascii="Calibri" w:hAnsi="Calibri"/>
          <w:sz w:val="24"/>
        </w:rPr>
        <w:t>la corrupción y a sus políticas y procedimientos de sanciones vigentes, 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cualquier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empresa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persona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forma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indefinida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durante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período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determinado, lo que incluye declarar a dicha empresa o persona inelegibles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públicamente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para: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(i)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obtener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adjudicación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recibir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cualquier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beneficio,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ya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sea financiero o de otra índole, de un contrato financiado por el Banco</w:t>
      </w:r>
      <w:hyperlink w:anchor="_bookmark24" w:history="1">
        <w:r>
          <w:rPr>
            <w:rFonts w:ascii="Calibri" w:hAnsi="Calibri"/>
            <w:sz w:val="24"/>
            <w:vertAlign w:val="superscript"/>
          </w:rPr>
          <w:t>1</w:t>
        </w:r>
      </w:hyperlink>
      <w:r>
        <w:rPr>
          <w:rFonts w:ascii="Calibri" w:hAnsi="Calibri"/>
          <w:sz w:val="24"/>
        </w:rPr>
        <w:t>; (ii)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nominada</w:t>
      </w:r>
      <w:hyperlink w:anchor="_bookmark25" w:history="1">
        <w:r>
          <w:rPr>
            <w:rFonts w:ascii="Calibri" w:hAnsi="Calibri"/>
            <w:sz w:val="24"/>
            <w:vertAlign w:val="superscript"/>
          </w:rPr>
          <w:t>2</w:t>
        </w:r>
      </w:hyperlink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subcontratista,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consultor,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fabricante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proveedor,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prestador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servicios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firma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contrario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sería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elegible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cual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se le haya adjudicado un contrato financiado por el Banco, y (iii) recibir 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fondos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préstamo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Banco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 participar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más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activamente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preparación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ejecución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cualquier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proyecto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financiado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Banco.</w:t>
      </w:r>
    </w:p>
    <w:p w14:paraId="1E682C81" w14:textId="77777777" w:rsidR="007454AD" w:rsidRDefault="00BA1910">
      <w:pPr>
        <w:pStyle w:val="Prrafodelista"/>
        <w:numPr>
          <w:ilvl w:val="2"/>
          <w:numId w:val="5"/>
        </w:numPr>
        <w:tabs>
          <w:tab w:val="left" w:pos="1893"/>
        </w:tabs>
        <w:spacing w:before="118"/>
        <w:ind w:left="1892" w:right="1357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Exigirá que en los documentos de solicitud de ofertas/propuestas y en 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contratos financiados con préstamos del Banco se incluya una cláusula en 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exija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licitantes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(postulantes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/proponentes),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consultores,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contratistas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proveedores,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así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como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respectivos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subcontratistas,</w:t>
      </w:r>
      <w:r>
        <w:rPr>
          <w:rFonts w:ascii="Calibri" w:hAnsi="Calibri"/>
          <w:spacing w:val="-52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subconsultores</w:t>
      </w:r>
      <w:proofErr w:type="spellEnd"/>
      <w:r>
        <w:rPr>
          <w:rFonts w:ascii="Calibri" w:hAnsi="Calibri"/>
          <w:sz w:val="24"/>
        </w:rPr>
        <w:t>, prestadores de servicios, proveedores, agentes y personal,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permitan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Banco</w:t>
      </w:r>
      <w:r>
        <w:rPr>
          <w:rFonts w:ascii="Calibri" w:hAnsi="Calibri"/>
          <w:spacing w:val="15"/>
          <w:sz w:val="24"/>
        </w:rPr>
        <w:t xml:space="preserve"> </w:t>
      </w:r>
      <w:r>
        <w:rPr>
          <w:rFonts w:ascii="Calibri" w:hAnsi="Calibri"/>
          <w:sz w:val="24"/>
        </w:rPr>
        <w:t>inspeccionar</w:t>
      </w:r>
      <w:hyperlink w:anchor="_bookmark26" w:history="1">
        <w:r>
          <w:rPr>
            <w:rFonts w:ascii="Calibri" w:hAnsi="Calibri"/>
            <w:sz w:val="24"/>
            <w:vertAlign w:val="superscript"/>
          </w:rPr>
          <w:t>3</w:t>
        </w:r>
      </w:hyperlink>
      <w:r>
        <w:rPr>
          <w:rFonts w:ascii="Calibri" w:hAnsi="Calibri"/>
          <w:sz w:val="24"/>
        </w:rPr>
        <w:t>todas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cuentas,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registros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otros</w:t>
      </w:r>
    </w:p>
    <w:p w14:paraId="1D801F8A" w14:textId="77777777" w:rsidR="007454AD" w:rsidRDefault="00D4108C">
      <w:pPr>
        <w:pStyle w:val="Textoindependiente"/>
        <w:spacing w:before="1"/>
        <w:rPr>
          <w:rFonts w:ascii="Calibri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5D4338" wp14:editId="78E87ACE">
                <wp:simplePos x="0" y="0"/>
                <wp:positionH relativeFrom="page">
                  <wp:posOffset>1080770</wp:posOffset>
                </wp:positionH>
                <wp:positionV relativeFrom="paragraph">
                  <wp:posOffset>211455</wp:posOffset>
                </wp:positionV>
                <wp:extent cx="1828800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CF87" id="Rectangle 3" o:spid="_x0000_s1026" style="position:absolute;margin-left:85.1pt;margin-top:16.6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EcdgIAAPkEAAAOAAAAZHJzL2Uyb0RvYy54bWysVG1v0zAQ/o7Ef7D8vcsL6ZZETaetowhp&#10;wMTgB7i201g4trHdphviv3N22tL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5746C055" w14:textId="77777777" w:rsidR="007454AD" w:rsidRDefault="00BA1910">
      <w:pPr>
        <w:spacing w:before="92"/>
        <w:ind w:left="1261" w:right="1351" w:hanging="360"/>
        <w:jc w:val="both"/>
        <w:rPr>
          <w:sz w:val="18"/>
        </w:rPr>
      </w:pPr>
      <w:bookmarkStart w:id="3" w:name="_bookmark24"/>
      <w:bookmarkEnd w:id="3"/>
      <w:r>
        <w:rPr>
          <w:rFonts w:ascii="Calibri" w:hAnsi="Calibri"/>
          <w:sz w:val="18"/>
          <w:vertAlign w:val="superscript"/>
        </w:rPr>
        <w:t>1</w:t>
      </w:r>
      <w:r>
        <w:rPr>
          <w:rFonts w:ascii="Calibri" w:hAnsi="Calibri"/>
          <w:sz w:val="18"/>
        </w:rPr>
        <w:t xml:space="preserve">   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fin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disipar</w:t>
      </w:r>
      <w:r>
        <w:rPr>
          <w:spacing w:val="-5"/>
          <w:sz w:val="18"/>
        </w:rPr>
        <w:t xml:space="preserve"> </w:t>
      </w:r>
      <w:r>
        <w:rPr>
          <w:sz w:val="18"/>
        </w:rPr>
        <w:t>toda</w:t>
      </w:r>
      <w:r>
        <w:rPr>
          <w:spacing w:val="-6"/>
          <w:sz w:val="18"/>
        </w:rPr>
        <w:t xml:space="preserve"> </w:t>
      </w:r>
      <w:r>
        <w:rPr>
          <w:sz w:val="18"/>
        </w:rPr>
        <w:t>duda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respecto,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inelegibilidad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parte</w:t>
      </w:r>
      <w:r>
        <w:rPr>
          <w:spacing w:val="-5"/>
          <w:sz w:val="18"/>
        </w:rPr>
        <w:t xml:space="preserve"> </w:t>
      </w:r>
      <w:r>
        <w:rPr>
          <w:sz w:val="18"/>
        </w:rPr>
        <w:t>sancionada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relación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adjudicación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3"/>
          <w:sz w:val="18"/>
        </w:rPr>
        <w:t xml:space="preserve"> </w:t>
      </w:r>
      <w:r>
        <w:rPr>
          <w:sz w:val="18"/>
        </w:rPr>
        <w:t>un contrato implica,</w:t>
      </w:r>
      <w:r>
        <w:rPr>
          <w:spacing w:val="1"/>
          <w:sz w:val="18"/>
        </w:rPr>
        <w:t xml:space="preserve"> </w:t>
      </w:r>
      <w:r>
        <w:rPr>
          <w:sz w:val="18"/>
        </w:rPr>
        <w:t>entre otras cosas,</w:t>
      </w:r>
      <w:r>
        <w:rPr>
          <w:spacing w:val="1"/>
          <w:sz w:val="18"/>
        </w:rPr>
        <w:t xml:space="preserve"> </w:t>
      </w:r>
      <w:r>
        <w:rPr>
          <w:sz w:val="18"/>
        </w:rPr>
        <w:t>que la empresa o persona no podrá:</w:t>
      </w:r>
      <w:r>
        <w:rPr>
          <w:spacing w:val="1"/>
          <w:sz w:val="18"/>
        </w:rPr>
        <w:t xml:space="preserve"> </w:t>
      </w:r>
      <w:r>
        <w:rPr>
          <w:sz w:val="18"/>
        </w:rPr>
        <w:t>(i) presentar una solicitud de</w:t>
      </w:r>
      <w:r>
        <w:rPr>
          <w:spacing w:val="1"/>
          <w:sz w:val="18"/>
        </w:rPr>
        <w:t xml:space="preserve"> </w:t>
      </w:r>
      <w:r>
        <w:rPr>
          <w:sz w:val="18"/>
        </w:rPr>
        <w:t>precalificación,</w:t>
      </w:r>
      <w:r>
        <w:rPr>
          <w:spacing w:val="-6"/>
          <w:sz w:val="18"/>
        </w:rPr>
        <w:t xml:space="preserve"> </w:t>
      </w:r>
      <w:r>
        <w:rPr>
          <w:sz w:val="18"/>
        </w:rPr>
        <w:t>expresar</w:t>
      </w:r>
      <w:r>
        <w:rPr>
          <w:spacing w:val="-7"/>
          <w:sz w:val="18"/>
        </w:rPr>
        <w:t xml:space="preserve"> </w:t>
      </w:r>
      <w:r>
        <w:rPr>
          <w:sz w:val="18"/>
        </w:rPr>
        <w:t>interés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z w:val="18"/>
        </w:rPr>
        <w:t>una</w:t>
      </w:r>
      <w:r>
        <w:rPr>
          <w:spacing w:val="-7"/>
          <w:sz w:val="18"/>
        </w:rPr>
        <w:t xml:space="preserve"> </w:t>
      </w:r>
      <w:r>
        <w:rPr>
          <w:sz w:val="18"/>
        </w:rPr>
        <w:t>consultoría,</w:t>
      </w:r>
      <w:r>
        <w:rPr>
          <w:spacing w:val="-8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participar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10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licitación,</w:t>
      </w:r>
      <w:r>
        <w:rPr>
          <w:spacing w:val="-8"/>
          <w:sz w:val="18"/>
        </w:rPr>
        <w:t xml:space="preserve"> </w:t>
      </w:r>
      <w:r>
        <w:rPr>
          <w:sz w:val="18"/>
        </w:rPr>
        <w:t>ya</w:t>
      </w:r>
      <w:r>
        <w:rPr>
          <w:spacing w:val="-10"/>
          <w:sz w:val="18"/>
        </w:rPr>
        <w:t xml:space="preserve"> </w:t>
      </w:r>
      <w:r>
        <w:rPr>
          <w:sz w:val="18"/>
        </w:rPr>
        <w:t>sea</w:t>
      </w:r>
      <w:r>
        <w:rPr>
          <w:spacing w:val="-6"/>
          <w:sz w:val="18"/>
        </w:rPr>
        <w:t xml:space="preserve"> </w:t>
      </w:r>
      <w:r>
        <w:rPr>
          <w:sz w:val="18"/>
        </w:rPr>
        <w:t>directamente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calidad</w:t>
      </w:r>
      <w:r>
        <w:rPr>
          <w:spacing w:val="-42"/>
          <w:sz w:val="18"/>
        </w:rPr>
        <w:t xml:space="preserve"> </w:t>
      </w:r>
      <w:r>
        <w:rPr>
          <w:sz w:val="18"/>
        </w:rPr>
        <w:t>de subcontratista nominado, consultor nominado, fabricante o proveedor nominado, o prestador de servicios</w:t>
      </w:r>
      <w:r>
        <w:rPr>
          <w:spacing w:val="1"/>
          <w:sz w:val="18"/>
        </w:rPr>
        <w:t xml:space="preserve"> </w:t>
      </w:r>
      <w:r>
        <w:rPr>
          <w:sz w:val="18"/>
        </w:rPr>
        <w:t>nominado, con respecto a dicho contrato, ni (ii) firmar una enmienda mediante la cual se introduzca una</w:t>
      </w:r>
      <w:r>
        <w:rPr>
          <w:spacing w:val="1"/>
          <w:sz w:val="18"/>
        </w:rPr>
        <w:t xml:space="preserve"> </w:t>
      </w:r>
      <w:r>
        <w:rPr>
          <w:sz w:val="18"/>
        </w:rPr>
        <w:t>modificación</w:t>
      </w:r>
      <w:r>
        <w:rPr>
          <w:spacing w:val="-2"/>
          <w:sz w:val="18"/>
        </w:rPr>
        <w:t xml:space="preserve"> </w:t>
      </w:r>
      <w:r>
        <w:rPr>
          <w:sz w:val="18"/>
        </w:rPr>
        <w:t>sustancial en</w:t>
      </w:r>
      <w:r>
        <w:rPr>
          <w:spacing w:val="1"/>
          <w:sz w:val="18"/>
        </w:rPr>
        <w:t xml:space="preserve"> </w:t>
      </w:r>
      <w:r>
        <w:rPr>
          <w:sz w:val="18"/>
        </w:rPr>
        <w:t>cualquier contrato</w:t>
      </w:r>
      <w:r>
        <w:rPr>
          <w:spacing w:val="-1"/>
          <w:sz w:val="18"/>
        </w:rPr>
        <w:t xml:space="preserve"> </w:t>
      </w:r>
      <w:r>
        <w:rPr>
          <w:sz w:val="18"/>
        </w:rPr>
        <w:t>existente.</w:t>
      </w:r>
    </w:p>
    <w:p w14:paraId="504D567E" w14:textId="77777777" w:rsidR="007454AD" w:rsidRDefault="00BA1910">
      <w:pPr>
        <w:spacing w:before="83"/>
        <w:ind w:left="1261" w:right="1353" w:hanging="360"/>
        <w:jc w:val="both"/>
        <w:rPr>
          <w:sz w:val="18"/>
        </w:rPr>
      </w:pPr>
      <w:bookmarkStart w:id="4" w:name="_bookmark25"/>
      <w:bookmarkEnd w:id="4"/>
      <w:r>
        <w:rPr>
          <w:sz w:val="18"/>
          <w:vertAlign w:val="superscript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Un subcontratista nominado, consultor nominado, fabricante o proveedor nominado, o prestador de servicios</w:t>
      </w:r>
      <w:r>
        <w:rPr>
          <w:spacing w:val="1"/>
          <w:sz w:val="18"/>
        </w:rPr>
        <w:t xml:space="preserve"> </w:t>
      </w:r>
      <w:r>
        <w:rPr>
          <w:sz w:val="18"/>
        </w:rPr>
        <w:t>nominado (se utilizan diferentes nombres según el Documento de Licitación del que se trate) es aquel que: (i) ha</w:t>
      </w:r>
      <w:r>
        <w:rPr>
          <w:spacing w:val="1"/>
          <w:sz w:val="18"/>
        </w:rPr>
        <w:t xml:space="preserve"> </w:t>
      </w:r>
      <w:r>
        <w:rPr>
          <w:sz w:val="18"/>
        </w:rPr>
        <w:t>sido incluido por el licitante en su solicitud de precalificación u oferta por aportar experiencia y conocimientos</w:t>
      </w:r>
      <w:r>
        <w:rPr>
          <w:spacing w:val="1"/>
          <w:sz w:val="18"/>
        </w:rPr>
        <w:t xml:space="preserve"> </w:t>
      </w:r>
      <w:r>
        <w:rPr>
          <w:sz w:val="18"/>
        </w:rPr>
        <w:t>técnicos específicos y esenciales que le permiten al licitante cumplir con los requisitos de calificación para la</w:t>
      </w:r>
      <w:r>
        <w:rPr>
          <w:spacing w:val="1"/>
          <w:sz w:val="18"/>
        </w:rPr>
        <w:t xml:space="preserve"> </w:t>
      </w:r>
      <w:r>
        <w:rPr>
          <w:sz w:val="18"/>
        </w:rPr>
        <w:t>oferta</w:t>
      </w:r>
      <w:r>
        <w:rPr>
          <w:spacing w:val="-2"/>
          <w:sz w:val="18"/>
        </w:rPr>
        <w:t xml:space="preserve"> </w:t>
      </w:r>
      <w:r>
        <w:rPr>
          <w:sz w:val="18"/>
        </w:rPr>
        <w:t>particular;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(ii) ha</w:t>
      </w:r>
      <w:r>
        <w:rPr>
          <w:spacing w:val="-1"/>
          <w:sz w:val="18"/>
        </w:rPr>
        <w:t xml:space="preserve"> </w:t>
      </w:r>
      <w:r>
        <w:rPr>
          <w:sz w:val="18"/>
        </w:rPr>
        <w:t>sido</w:t>
      </w:r>
      <w:r>
        <w:rPr>
          <w:spacing w:val="-1"/>
          <w:sz w:val="18"/>
        </w:rPr>
        <w:t xml:space="preserve"> </w:t>
      </w:r>
      <w:r>
        <w:rPr>
          <w:sz w:val="18"/>
        </w:rPr>
        <w:t>designado</w:t>
      </w:r>
      <w:r>
        <w:rPr>
          <w:spacing w:val="-1"/>
          <w:sz w:val="18"/>
        </w:rPr>
        <w:t xml:space="preserve"> </w:t>
      </w:r>
      <w:r>
        <w:rPr>
          <w:sz w:val="18"/>
        </w:rPr>
        <w:t>por el</w:t>
      </w:r>
      <w:r>
        <w:rPr>
          <w:spacing w:val="-2"/>
          <w:sz w:val="18"/>
        </w:rPr>
        <w:t xml:space="preserve"> </w:t>
      </w:r>
      <w:r>
        <w:rPr>
          <w:sz w:val="18"/>
        </w:rPr>
        <w:t>Prestatario.</w:t>
      </w:r>
    </w:p>
    <w:p w14:paraId="41FC02E7" w14:textId="77777777" w:rsidR="007454AD" w:rsidRDefault="00BA1910">
      <w:pPr>
        <w:spacing w:before="83" w:line="242" w:lineRule="auto"/>
        <w:ind w:left="1261" w:right="1355" w:hanging="360"/>
        <w:jc w:val="both"/>
        <w:rPr>
          <w:sz w:val="18"/>
        </w:rPr>
      </w:pPr>
      <w:bookmarkStart w:id="5" w:name="_bookmark26"/>
      <w:bookmarkEnd w:id="5"/>
      <w:r>
        <w:rPr>
          <w:rFonts w:ascii="Calibri" w:hAnsi="Calibri"/>
          <w:sz w:val="18"/>
          <w:vertAlign w:val="superscript"/>
        </w:rPr>
        <w:t>3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sz w:val="18"/>
        </w:rPr>
        <w:t>Las inspecciones que se llevan a cabo en este contexto suelen ser de carácter investigativo (es decir, forense).</w:t>
      </w:r>
      <w:r>
        <w:rPr>
          <w:spacing w:val="1"/>
          <w:sz w:val="18"/>
        </w:rPr>
        <w:t xml:space="preserve"> </w:t>
      </w:r>
      <w:r>
        <w:rPr>
          <w:sz w:val="18"/>
        </w:rPr>
        <w:t>Consisten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constatación</w:t>
      </w:r>
      <w:r>
        <w:rPr>
          <w:spacing w:val="-1"/>
          <w:sz w:val="18"/>
        </w:rPr>
        <w:t xml:space="preserve"> </w:t>
      </w:r>
      <w:r>
        <w:rPr>
          <w:sz w:val="18"/>
        </w:rPr>
        <w:t>realizadas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Banco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personas</w:t>
      </w:r>
      <w:r>
        <w:rPr>
          <w:spacing w:val="-2"/>
          <w:sz w:val="18"/>
        </w:rPr>
        <w:t xml:space="preserve"> </w:t>
      </w:r>
      <w:r>
        <w:rPr>
          <w:sz w:val="18"/>
        </w:rPr>
        <w:t>nombradas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este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abordar</w:t>
      </w:r>
      <w:r>
        <w:rPr>
          <w:spacing w:val="-42"/>
          <w:sz w:val="18"/>
        </w:rPr>
        <w:t xml:space="preserve"> </w:t>
      </w:r>
      <w:r>
        <w:rPr>
          <w:sz w:val="18"/>
        </w:rPr>
        <w:t>asuntos específicos relativos a las investigaciones/auditorías, como determinar la veracidad de una denuncia de</w:t>
      </w:r>
      <w:r>
        <w:rPr>
          <w:spacing w:val="1"/>
          <w:sz w:val="18"/>
        </w:rPr>
        <w:t xml:space="preserve"> </w:t>
      </w:r>
      <w:r>
        <w:rPr>
          <w:sz w:val="18"/>
        </w:rPr>
        <w:t>fraude y corrupción a través de los mecanismos adecuados. Dicha actividad incluye, entre otras cosas, acceder a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4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43"/>
          <w:sz w:val="18"/>
        </w:rPr>
        <w:t xml:space="preserve"> </w:t>
      </w:r>
      <w:r>
        <w:rPr>
          <w:sz w:val="18"/>
        </w:rPr>
        <w:t>y</w:t>
      </w:r>
      <w:r>
        <w:rPr>
          <w:spacing w:val="41"/>
          <w:sz w:val="18"/>
        </w:rPr>
        <w:t xml:space="preserve"> </w:t>
      </w:r>
      <w:r>
        <w:rPr>
          <w:sz w:val="18"/>
        </w:rPr>
        <w:t>los</w:t>
      </w:r>
      <w:r>
        <w:rPr>
          <w:spacing w:val="42"/>
          <w:sz w:val="18"/>
        </w:rPr>
        <w:t xml:space="preserve"> </w:t>
      </w:r>
      <w:r>
        <w:rPr>
          <w:sz w:val="18"/>
        </w:rPr>
        <w:t>registros</w:t>
      </w:r>
      <w:r>
        <w:rPr>
          <w:spacing w:val="42"/>
          <w:sz w:val="18"/>
        </w:rPr>
        <w:t xml:space="preserve"> </w:t>
      </w:r>
      <w:r>
        <w:rPr>
          <w:sz w:val="18"/>
        </w:rPr>
        <w:t>financieros</w:t>
      </w:r>
      <w:r>
        <w:rPr>
          <w:spacing w:val="39"/>
          <w:sz w:val="18"/>
        </w:rPr>
        <w:t xml:space="preserve"> </w:t>
      </w:r>
      <w:r>
        <w:rPr>
          <w:sz w:val="18"/>
        </w:rPr>
        <w:t>de</w:t>
      </w:r>
      <w:r>
        <w:rPr>
          <w:spacing w:val="42"/>
          <w:sz w:val="18"/>
        </w:rPr>
        <w:t xml:space="preserve"> </w:t>
      </w:r>
      <w:r>
        <w:rPr>
          <w:sz w:val="18"/>
        </w:rPr>
        <w:t>una</w:t>
      </w:r>
      <w:r>
        <w:rPr>
          <w:spacing w:val="42"/>
          <w:sz w:val="18"/>
        </w:rPr>
        <w:t xml:space="preserve"> </w:t>
      </w:r>
      <w:r>
        <w:rPr>
          <w:sz w:val="18"/>
        </w:rPr>
        <w:t>empresa</w:t>
      </w:r>
      <w:r>
        <w:rPr>
          <w:spacing w:val="42"/>
          <w:sz w:val="18"/>
        </w:rPr>
        <w:t xml:space="preserve"> </w:t>
      </w:r>
      <w:r>
        <w:rPr>
          <w:sz w:val="18"/>
        </w:rPr>
        <w:t>o</w:t>
      </w:r>
      <w:r>
        <w:rPr>
          <w:spacing w:val="41"/>
          <w:sz w:val="18"/>
        </w:rPr>
        <w:t xml:space="preserve"> </w:t>
      </w:r>
      <w:r>
        <w:rPr>
          <w:sz w:val="18"/>
        </w:rPr>
        <w:t>persona,</w:t>
      </w:r>
      <w:r>
        <w:rPr>
          <w:spacing w:val="43"/>
          <w:sz w:val="18"/>
        </w:rPr>
        <w:t xml:space="preserve"> </w:t>
      </w:r>
      <w:r>
        <w:rPr>
          <w:sz w:val="18"/>
        </w:rPr>
        <w:t>examinarlos</w:t>
      </w:r>
      <w:r>
        <w:rPr>
          <w:spacing w:val="39"/>
          <w:sz w:val="18"/>
        </w:rPr>
        <w:t xml:space="preserve"> </w:t>
      </w:r>
      <w:r>
        <w:rPr>
          <w:sz w:val="18"/>
        </w:rPr>
        <w:t>y</w:t>
      </w:r>
      <w:r>
        <w:rPr>
          <w:spacing w:val="41"/>
          <w:sz w:val="18"/>
        </w:rPr>
        <w:t xml:space="preserve"> </w:t>
      </w:r>
      <w:r>
        <w:rPr>
          <w:sz w:val="18"/>
        </w:rPr>
        <w:t>hacer</w:t>
      </w:r>
      <w:r>
        <w:rPr>
          <w:spacing w:val="42"/>
          <w:sz w:val="18"/>
        </w:rPr>
        <w:t xml:space="preserve"> </w:t>
      </w:r>
      <w:r>
        <w:rPr>
          <w:sz w:val="18"/>
        </w:rPr>
        <w:t>las</w:t>
      </w:r>
      <w:r>
        <w:rPr>
          <w:spacing w:val="42"/>
          <w:sz w:val="18"/>
        </w:rPr>
        <w:t xml:space="preserve"> </w:t>
      </w:r>
      <w:r>
        <w:rPr>
          <w:sz w:val="18"/>
        </w:rPr>
        <w:t>copias</w:t>
      </w:r>
      <w:r>
        <w:rPr>
          <w:spacing w:val="42"/>
          <w:sz w:val="18"/>
        </w:rPr>
        <w:t xml:space="preserve"> </w:t>
      </w:r>
      <w:r>
        <w:rPr>
          <w:sz w:val="18"/>
        </w:rPr>
        <w:t>que</w:t>
      </w:r>
    </w:p>
    <w:p w14:paraId="7C083DAB" w14:textId="77777777" w:rsidR="007454AD" w:rsidRDefault="007454AD">
      <w:pPr>
        <w:spacing w:line="242" w:lineRule="auto"/>
        <w:jc w:val="both"/>
        <w:rPr>
          <w:sz w:val="18"/>
        </w:rPr>
        <w:sectPr w:rsidR="007454AD">
          <w:pgSz w:w="11910" w:h="16840"/>
          <w:pgMar w:top="0" w:right="340" w:bottom="280" w:left="800" w:header="720" w:footer="720" w:gutter="0"/>
          <w:cols w:space="720"/>
        </w:sectPr>
      </w:pPr>
    </w:p>
    <w:p w14:paraId="6332BC95" w14:textId="77777777" w:rsidR="007454AD" w:rsidRDefault="00BA1910">
      <w:pPr>
        <w:tabs>
          <w:tab w:val="left" w:pos="7876"/>
        </w:tabs>
        <w:ind w:left="-584"/>
        <w:rPr>
          <w:sz w:val="20"/>
        </w:rPr>
      </w:pPr>
      <w:r>
        <w:rPr>
          <w:noProof/>
          <w:sz w:val="20"/>
          <w:lang w:eastAsia="es-ES"/>
        </w:rPr>
        <w:lastRenderedPageBreak/>
        <w:drawing>
          <wp:inline distT="0" distB="0" distL="0" distR="0" wp14:anchorId="09BC2B46" wp14:editId="12D4C86A">
            <wp:extent cx="1191950" cy="896969"/>
            <wp:effectExtent l="0" t="0" r="0" b="0"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950" cy="89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2"/>
          <w:sz w:val="20"/>
          <w:lang w:eastAsia="es-ES"/>
        </w:rPr>
        <w:drawing>
          <wp:inline distT="0" distB="0" distL="0" distR="0" wp14:anchorId="081955E4" wp14:editId="4F00B4F7">
            <wp:extent cx="1742131" cy="292036"/>
            <wp:effectExtent l="0" t="0" r="0" b="0"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31" cy="29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9CE3" w14:textId="77777777" w:rsidR="007454AD" w:rsidRDefault="00BA1910">
      <w:pPr>
        <w:pStyle w:val="Textoindependiente"/>
        <w:spacing w:line="277" w:lineRule="exact"/>
        <w:ind w:left="1892"/>
        <w:rPr>
          <w:rFonts w:ascii="Calibri" w:hAnsi="Calibri"/>
        </w:rPr>
      </w:pPr>
      <w:r>
        <w:rPr>
          <w:rFonts w:ascii="Calibri" w:hAnsi="Calibri"/>
          <w:spacing w:val="-1"/>
        </w:rPr>
        <w:t>documentos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referidos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presentación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ofertas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ejecución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contratos,</w:t>
      </w:r>
    </w:p>
    <w:p w14:paraId="50847480" w14:textId="77777777" w:rsidR="007454AD" w:rsidRDefault="00BA1910">
      <w:pPr>
        <w:pStyle w:val="Textoindependiente"/>
        <w:ind w:left="1892"/>
        <w:rPr>
          <w:rFonts w:ascii="Calibri" w:hAnsi="Calibri"/>
        </w:rPr>
      </w:pPr>
      <w:r>
        <w:rPr>
          <w:rFonts w:ascii="Calibri" w:hAnsi="Calibri"/>
        </w:rPr>
        <w:t>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someterlos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auditoría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profesionales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nombrados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este.</w:t>
      </w:r>
    </w:p>
    <w:p w14:paraId="047629A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4285BE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5B5BB41E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819C9F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067397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53137CEA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DAC072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B9C585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7F4BE6A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339E20C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5EA18B73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66F913E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123FFE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D1CBE2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2B775FE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3368856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E1916C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38B610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5152A4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8028649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3E6585E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6D8CA5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5D659CB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B3FAED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5225B4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213592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B4F074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1D702C9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092CA9C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A73AA9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426486F3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599EA53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CBF4806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13AC7CC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70FD11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4D58CD1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F87F494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DBEDCFC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E3075E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4280E42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6FB7F707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F8CCDD0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57C0919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119DE60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18F9A9F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D2BC96A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03DAA088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754D3DA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F42E4A5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344A519A" w14:textId="77777777" w:rsidR="007454AD" w:rsidRDefault="007454AD">
      <w:pPr>
        <w:pStyle w:val="Textoindependiente"/>
        <w:rPr>
          <w:rFonts w:ascii="Calibri"/>
          <w:sz w:val="20"/>
        </w:rPr>
      </w:pPr>
    </w:p>
    <w:p w14:paraId="22295B9C" w14:textId="77777777" w:rsidR="007454AD" w:rsidRDefault="00D4108C">
      <w:pPr>
        <w:pStyle w:val="Textoindependiente"/>
        <w:spacing w:before="10"/>
        <w:rPr>
          <w:rFonts w:ascii="Calibri"/>
          <w:sz w:val="13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2B36DA" wp14:editId="39E44235">
                <wp:simplePos x="0" y="0"/>
                <wp:positionH relativeFrom="page">
                  <wp:posOffset>1080770</wp:posOffset>
                </wp:positionH>
                <wp:positionV relativeFrom="paragraph">
                  <wp:posOffset>132080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02C55" id="Rectangle 2" o:spid="_x0000_s1026" style="position:absolute;margin-left:85.1pt;margin-top:10.4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ix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27AC4145" w14:textId="77777777" w:rsidR="007454AD" w:rsidRDefault="00BA1910">
      <w:pPr>
        <w:spacing w:before="71"/>
        <w:ind w:left="1261" w:right="1356"/>
        <w:jc w:val="both"/>
        <w:rPr>
          <w:sz w:val="18"/>
        </w:rPr>
      </w:pPr>
      <w:r>
        <w:rPr>
          <w:sz w:val="18"/>
        </w:rPr>
        <w:t>corresponda; acceder a cualquier otro tipo de documentos, datos o información (ya sea en formato impreso o</w:t>
      </w:r>
      <w:r>
        <w:rPr>
          <w:spacing w:val="1"/>
          <w:sz w:val="18"/>
        </w:rPr>
        <w:t xml:space="preserve"> </w:t>
      </w:r>
      <w:r>
        <w:rPr>
          <w:sz w:val="18"/>
        </w:rPr>
        <w:t>electrónico) que se considere pertinente para la investigación/auditoría, examinarlos y hacer las copias que</w:t>
      </w:r>
      <w:r>
        <w:rPr>
          <w:spacing w:val="1"/>
          <w:sz w:val="18"/>
        </w:rPr>
        <w:t xml:space="preserve"> </w:t>
      </w:r>
      <w:r>
        <w:rPr>
          <w:sz w:val="18"/>
        </w:rPr>
        <w:t>corresponda; entrevistar al personal y otras personas; realizar inspecciones físicas y visitas al emplazamiento, y</w:t>
      </w:r>
      <w:r>
        <w:rPr>
          <w:spacing w:val="1"/>
          <w:sz w:val="18"/>
        </w:rPr>
        <w:t xml:space="preserve"> </w:t>
      </w:r>
      <w:r>
        <w:rPr>
          <w:sz w:val="18"/>
        </w:rPr>
        <w:t>someter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verificación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terceros.</w:t>
      </w:r>
    </w:p>
    <w:p w14:paraId="33DB7BC2" w14:textId="70EBFD15" w:rsidR="007454AD" w:rsidRDefault="007454AD">
      <w:pPr>
        <w:tabs>
          <w:tab w:val="left" w:pos="7876"/>
        </w:tabs>
        <w:ind w:left="-584"/>
        <w:rPr>
          <w:sz w:val="20"/>
        </w:rPr>
      </w:pPr>
    </w:p>
    <w:sectPr w:rsidR="007454AD">
      <w:pgSz w:w="11910" w:h="16840"/>
      <w:pgMar w:top="0" w:right="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661C"/>
    <w:multiLevelType w:val="hybridMultilevel"/>
    <w:tmpl w:val="FE885088"/>
    <w:lvl w:ilvl="0" w:tplc="EBE65908">
      <w:start w:val="1"/>
      <w:numFmt w:val="lowerLetter"/>
      <w:lvlText w:val="%1)"/>
      <w:lvlJc w:val="left"/>
      <w:pPr>
        <w:ind w:left="162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n-US" w:bidi="ar-SA"/>
      </w:rPr>
    </w:lvl>
    <w:lvl w:ilvl="1" w:tplc="F9F85FF4">
      <w:start w:val="1"/>
      <w:numFmt w:val="lowerRoman"/>
      <w:lvlText w:val="(%2)"/>
      <w:lvlJc w:val="left"/>
      <w:pPr>
        <w:ind w:left="1621" w:hanging="28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n-US" w:bidi="ar-SA"/>
      </w:rPr>
    </w:lvl>
    <w:lvl w:ilvl="2" w:tplc="6E5C4326">
      <w:numFmt w:val="bullet"/>
      <w:lvlText w:val="•"/>
      <w:lvlJc w:val="left"/>
      <w:pPr>
        <w:ind w:left="3449" w:hanging="286"/>
      </w:pPr>
      <w:rPr>
        <w:rFonts w:hint="default"/>
        <w:lang w:val="es-ES" w:eastAsia="en-US" w:bidi="ar-SA"/>
      </w:rPr>
    </w:lvl>
    <w:lvl w:ilvl="3" w:tplc="6EF8AFBA">
      <w:numFmt w:val="bullet"/>
      <w:lvlText w:val="•"/>
      <w:lvlJc w:val="left"/>
      <w:pPr>
        <w:ind w:left="4363" w:hanging="286"/>
      </w:pPr>
      <w:rPr>
        <w:rFonts w:hint="default"/>
        <w:lang w:val="es-ES" w:eastAsia="en-US" w:bidi="ar-SA"/>
      </w:rPr>
    </w:lvl>
    <w:lvl w:ilvl="4" w:tplc="1DB40148">
      <w:numFmt w:val="bullet"/>
      <w:lvlText w:val="•"/>
      <w:lvlJc w:val="left"/>
      <w:pPr>
        <w:ind w:left="5278" w:hanging="286"/>
      </w:pPr>
      <w:rPr>
        <w:rFonts w:hint="default"/>
        <w:lang w:val="es-ES" w:eastAsia="en-US" w:bidi="ar-SA"/>
      </w:rPr>
    </w:lvl>
    <w:lvl w:ilvl="5" w:tplc="88A48AF0">
      <w:numFmt w:val="bullet"/>
      <w:lvlText w:val="•"/>
      <w:lvlJc w:val="left"/>
      <w:pPr>
        <w:ind w:left="6193" w:hanging="286"/>
      </w:pPr>
      <w:rPr>
        <w:rFonts w:hint="default"/>
        <w:lang w:val="es-ES" w:eastAsia="en-US" w:bidi="ar-SA"/>
      </w:rPr>
    </w:lvl>
    <w:lvl w:ilvl="6" w:tplc="948E8CB6">
      <w:numFmt w:val="bullet"/>
      <w:lvlText w:val="•"/>
      <w:lvlJc w:val="left"/>
      <w:pPr>
        <w:ind w:left="7107" w:hanging="286"/>
      </w:pPr>
      <w:rPr>
        <w:rFonts w:hint="default"/>
        <w:lang w:val="es-ES" w:eastAsia="en-US" w:bidi="ar-SA"/>
      </w:rPr>
    </w:lvl>
    <w:lvl w:ilvl="7" w:tplc="88361976">
      <w:numFmt w:val="bullet"/>
      <w:lvlText w:val="•"/>
      <w:lvlJc w:val="left"/>
      <w:pPr>
        <w:ind w:left="8022" w:hanging="286"/>
      </w:pPr>
      <w:rPr>
        <w:rFonts w:hint="default"/>
        <w:lang w:val="es-ES" w:eastAsia="en-US" w:bidi="ar-SA"/>
      </w:rPr>
    </w:lvl>
    <w:lvl w:ilvl="8" w:tplc="300A6808">
      <w:numFmt w:val="bullet"/>
      <w:lvlText w:val="•"/>
      <w:lvlJc w:val="left"/>
      <w:pPr>
        <w:ind w:left="8937" w:hanging="286"/>
      </w:pPr>
      <w:rPr>
        <w:rFonts w:hint="default"/>
        <w:lang w:val="es-ES" w:eastAsia="en-US" w:bidi="ar-SA"/>
      </w:rPr>
    </w:lvl>
  </w:abstractNum>
  <w:abstractNum w:abstractNumId="1" w15:restartNumberingAfterBreak="0">
    <w:nsid w:val="07B721D7"/>
    <w:multiLevelType w:val="hybridMultilevel"/>
    <w:tmpl w:val="E93E75EA"/>
    <w:lvl w:ilvl="0" w:tplc="EFA41CCA">
      <w:start w:val="1"/>
      <w:numFmt w:val="decimal"/>
      <w:lvlText w:val="%1."/>
      <w:lvlJc w:val="left"/>
      <w:pPr>
        <w:ind w:left="1132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CC40150">
      <w:numFmt w:val="bullet"/>
      <w:lvlText w:val="•"/>
      <w:lvlJc w:val="left"/>
      <w:pPr>
        <w:ind w:left="2102" w:hanging="231"/>
      </w:pPr>
      <w:rPr>
        <w:rFonts w:hint="default"/>
        <w:lang w:val="es-ES" w:eastAsia="en-US" w:bidi="ar-SA"/>
      </w:rPr>
    </w:lvl>
    <w:lvl w:ilvl="2" w:tplc="B2502CB6">
      <w:numFmt w:val="bullet"/>
      <w:lvlText w:val="•"/>
      <w:lvlJc w:val="left"/>
      <w:pPr>
        <w:ind w:left="3065" w:hanging="231"/>
      </w:pPr>
      <w:rPr>
        <w:rFonts w:hint="default"/>
        <w:lang w:val="es-ES" w:eastAsia="en-US" w:bidi="ar-SA"/>
      </w:rPr>
    </w:lvl>
    <w:lvl w:ilvl="3" w:tplc="C4C41434">
      <w:numFmt w:val="bullet"/>
      <w:lvlText w:val="•"/>
      <w:lvlJc w:val="left"/>
      <w:pPr>
        <w:ind w:left="4027" w:hanging="231"/>
      </w:pPr>
      <w:rPr>
        <w:rFonts w:hint="default"/>
        <w:lang w:val="es-ES" w:eastAsia="en-US" w:bidi="ar-SA"/>
      </w:rPr>
    </w:lvl>
    <w:lvl w:ilvl="4" w:tplc="7E96E5D6">
      <w:numFmt w:val="bullet"/>
      <w:lvlText w:val="•"/>
      <w:lvlJc w:val="left"/>
      <w:pPr>
        <w:ind w:left="4990" w:hanging="231"/>
      </w:pPr>
      <w:rPr>
        <w:rFonts w:hint="default"/>
        <w:lang w:val="es-ES" w:eastAsia="en-US" w:bidi="ar-SA"/>
      </w:rPr>
    </w:lvl>
    <w:lvl w:ilvl="5" w:tplc="C18E100C">
      <w:numFmt w:val="bullet"/>
      <w:lvlText w:val="•"/>
      <w:lvlJc w:val="left"/>
      <w:pPr>
        <w:ind w:left="5953" w:hanging="231"/>
      </w:pPr>
      <w:rPr>
        <w:rFonts w:hint="default"/>
        <w:lang w:val="es-ES" w:eastAsia="en-US" w:bidi="ar-SA"/>
      </w:rPr>
    </w:lvl>
    <w:lvl w:ilvl="6" w:tplc="0CC2E998">
      <w:numFmt w:val="bullet"/>
      <w:lvlText w:val="•"/>
      <w:lvlJc w:val="left"/>
      <w:pPr>
        <w:ind w:left="6915" w:hanging="231"/>
      </w:pPr>
      <w:rPr>
        <w:rFonts w:hint="default"/>
        <w:lang w:val="es-ES" w:eastAsia="en-US" w:bidi="ar-SA"/>
      </w:rPr>
    </w:lvl>
    <w:lvl w:ilvl="7" w:tplc="2D0A25BA">
      <w:numFmt w:val="bullet"/>
      <w:lvlText w:val="•"/>
      <w:lvlJc w:val="left"/>
      <w:pPr>
        <w:ind w:left="7878" w:hanging="231"/>
      </w:pPr>
      <w:rPr>
        <w:rFonts w:hint="default"/>
        <w:lang w:val="es-ES" w:eastAsia="en-US" w:bidi="ar-SA"/>
      </w:rPr>
    </w:lvl>
    <w:lvl w:ilvl="8" w:tplc="95D8E8C2">
      <w:numFmt w:val="bullet"/>
      <w:lvlText w:val="•"/>
      <w:lvlJc w:val="left"/>
      <w:pPr>
        <w:ind w:left="8841" w:hanging="231"/>
      </w:pPr>
      <w:rPr>
        <w:rFonts w:hint="default"/>
        <w:lang w:val="es-ES" w:eastAsia="en-US" w:bidi="ar-SA"/>
      </w:rPr>
    </w:lvl>
  </w:abstractNum>
  <w:abstractNum w:abstractNumId="2" w15:restartNumberingAfterBreak="0">
    <w:nsid w:val="07FA3FE7"/>
    <w:multiLevelType w:val="hybridMultilevel"/>
    <w:tmpl w:val="6F024112"/>
    <w:lvl w:ilvl="0" w:tplc="D4FC77A4">
      <w:start w:val="1"/>
      <w:numFmt w:val="lowerRoman"/>
      <w:lvlText w:val="(%1)"/>
      <w:lvlJc w:val="left"/>
      <w:pPr>
        <w:ind w:left="1981" w:hanging="7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n-US" w:bidi="ar-SA"/>
      </w:rPr>
    </w:lvl>
    <w:lvl w:ilvl="1" w:tplc="40E88E16">
      <w:numFmt w:val="bullet"/>
      <w:lvlText w:val="•"/>
      <w:lvlJc w:val="left"/>
      <w:pPr>
        <w:ind w:left="2858" w:hanging="720"/>
      </w:pPr>
      <w:rPr>
        <w:rFonts w:hint="default"/>
        <w:lang w:val="es-ES" w:eastAsia="en-US" w:bidi="ar-SA"/>
      </w:rPr>
    </w:lvl>
    <w:lvl w:ilvl="2" w:tplc="5DACFDE0">
      <w:numFmt w:val="bullet"/>
      <w:lvlText w:val="•"/>
      <w:lvlJc w:val="left"/>
      <w:pPr>
        <w:ind w:left="3737" w:hanging="720"/>
      </w:pPr>
      <w:rPr>
        <w:rFonts w:hint="default"/>
        <w:lang w:val="es-ES" w:eastAsia="en-US" w:bidi="ar-SA"/>
      </w:rPr>
    </w:lvl>
    <w:lvl w:ilvl="3" w:tplc="10EECF00">
      <w:numFmt w:val="bullet"/>
      <w:lvlText w:val="•"/>
      <w:lvlJc w:val="left"/>
      <w:pPr>
        <w:ind w:left="4615" w:hanging="720"/>
      </w:pPr>
      <w:rPr>
        <w:rFonts w:hint="default"/>
        <w:lang w:val="es-ES" w:eastAsia="en-US" w:bidi="ar-SA"/>
      </w:rPr>
    </w:lvl>
    <w:lvl w:ilvl="4" w:tplc="C276DB9E">
      <w:numFmt w:val="bullet"/>
      <w:lvlText w:val="•"/>
      <w:lvlJc w:val="left"/>
      <w:pPr>
        <w:ind w:left="5494" w:hanging="720"/>
      </w:pPr>
      <w:rPr>
        <w:rFonts w:hint="default"/>
        <w:lang w:val="es-ES" w:eastAsia="en-US" w:bidi="ar-SA"/>
      </w:rPr>
    </w:lvl>
    <w:lvl w:ilvl="5" w:tplc="BF2A2818">
      <w:numFmt w:val="bullet"/>
      <w:lvlText w:val="•"/>
      <w:lvlJc w:val="left"/>
      <w:pPr>
        <w:ind w:left="6373" w:hanging="720"/>
      </w:pPr>
      <w:rPr>
        <w:rFonts w:hint="default"/>
        <w:lang w:val="es-ES" w:eastAsia="en-US" w:bidi="ar-SA"/>
      </w:rPr>
    </w:lvl>
    <w:lvl w:ilvl="6" w:tplc="920C5196">
      <w:numFmt w:val="bullet"/>
      <w:lvlText w:val="•"/>
      <w:lvlJc w:val="left"/>
      <w:pPr>
        <w:ind w:left="7251" w:hanging="720"/>
      </w:pPr>
      <w:rPr>
        <w:rFonts w:hint="default"/>
        <w:lang w:val="es-ES" w:eastAsia="en-US" w:bidi="ar-SA"/>
      </w:rPr>
    </w:lvl>
    <w:lvl w:ilvl="7" w:tplc="6394B588">
      <w:numFmt w:val="bullet"/>
      <w:lvlText w:val="•"/>
      <w:lvlJc w:val="left"/>
      <w:pPr>
        <w:ind w:left="8130" w:hanging="720"/>
      </w:pPr>
      <w:rPr>
        <w:rFonts w:hint="default"/>
        <w:lang w:val="es-ES" w:eastAsia="en-US" w:bidi="ar-SA"/>
      </w:rPr>
    </w:lvl>
    <w:lvl w:ilvl="8" w:tplc="CA36198A">
      <w:numFmt w:val="bullet"/>
      <w:lvlText w:val="•"/>
      <w:lvlJc w:val="left"/>
      <w:pPr>
        <w:ind w:left="9009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08537C8A"/>
    <w:multiLevelType w:val="hybridMultilevel"/>
    <w:tmpl w:val="B4441692"/>
    <w:lvl w:ilvl="0" w:tplc="4A786A68">
      <w:start w:val="1"/>
      <w:numFmt w:val="lowerRoman"/>
      <w:lvlText w:val="%1."/>
      <w:lvlJc w:val="left"/>
      <w:pPr>
        <w:ind w:left="162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1" w:hanging="360"/>
      </w:pPr>
    </w:lvl>
    <w:lvl w:ilvl="2" w:tplc="0C0A001B" w:tentative="1">
      <w:start w:val="1"/>
      <w:numFmt w:val="lowerRoman"/>
      <w:lvlText w:val="%3."/>
      <w:lvlJc w:val="right"/>
      <w:pPr>
        <w:ind w:left="2701" w:hanging="180"/>
      </w:pPr>
    </w:lvl>
    <w:lvl w:ilvl="3" w:tplc="0C0A000F" w:tentative="1">
      <w:start w:val="1"/>
      <w:numFmt w:val="decimal"/>
      <w:lvlText w:val="%4."/>
      <w:lvlJc w:val="left"/>
      <w:pPr>
        <w:ind w:left="3421" w:hanging="360"/>
      </w:pPr>
    </w:lvl>
    <w:lvl w:ilvl="4" w:tplc="0C0A0019" w:tentative="1">
      <w:start w:val="1"/>
      <w:numFmt w:val="lowerLetter"/>
      <w:lvlText w:val="%5."/>
      <w:lvlJc w:val="left"/>
      <w:pPr>
        <w:ind w:left="4141" w:hanging="360"/>
      </w:pPr>
    </w:lvl>
    <w:lvl w:ilvl="5" w:tplc="0C0A001B" w:tentative="1">
      <w:start w:val="1"/>
      <w:numFmt w:val="lowerRoman"/>
      <w:lvlText w:val="%6."/>
      <w:lvlJc w:val="right"/>
      <w:pPr>
        <w:ind w:left="4861" w:hanging="180"/>
      </w:pPr>
    </w:lvl>
    <w:lvl w:ilvl="6" w:tplc="0C0A000F" w:tentative="1">
      <w:start w:val="1"/>
      <w:numFmt w:val="decimal"/>
      <w:lvlText w:val="%7."/>
      <w:lvlJc w:val="left"/>
      <w:pPr>
        <w:ind w:left="5581" w:hanging="360"/>
      </w:pPr>
    </w:lvl>
    <w:lvl w:ilvl="7" w:tplc="0C0A0019" w:tentative="1">
      <w:start w:val="1"/>
      <w:numFmt w:val="lowerLetter"/>
      <w:lvlText w:val="%8."/>
      <w:lvlJc w:val="left"/>
      <w:pPr>
        <w:ind w:left="6301" w:hanging="360"/>
      </w:pPr>
    </w:lvl>
    <w:lvl w:ilvl="8" w:tplc="0C0A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4" w15:restartNumberingAfterBreak="0">
    <w:nsid w:val="1B17707D"/>
    <w:multiLevelType w:val="hybridMultilevel"/>
    <w:tmpl w:val="7326D30E"/>
    <w:lvl w:ilvl="0" w:tplc="581CBE9A">
      <w:start w:val="1"/>
      <w:numFmt w:val="upperLetter"/>
      <w:lvlText w:val="%1."/>
      <w:lvlJc w:val="left"/>
      <w:pPr>
        <w:ind w:left="1194" w:hanging="2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C2640298">
      <w:numFmt w:val="bullet"/>
      <w:lvlText w:val="•"/>
      <w:lvlJc w:val="left"/>
      <w:pPr>
        <w:ind w:left="2156" w:hanging="293"/>
      </w:pPr>
      <w:rPr>
        <w:rFonts w:hint="default"/>
        <w:lang w:val="es-ES" w:eastAsia="en-US" w:bidi="ar-SA"/>
      </w:rPr>
    </w:lvl>
    <w:lvl w:ilvl="2" w:tplc="D4A0A38E">
      <w:numFmt w:val="bullet"/>
      <w:lvlText w:val="•"/>
      <w:lvlJc w:val="left"/>
      <w:pPr>
        <w:ind w:left="3113" w:hanging="293"/>
      </w:pPr>
      <w:rPr>
        <w:rFonts w:hint="default"/>
        <w:lang w:val="es-ES" w:eastAsia="en-US" w:bidi="ar-SA"/>
      </w:rPr>
    </w:lvl>
    <w:lvl w:ilvl="3" w:tplc="0352CD02">
      <w:numFmt w:val="bullet"/>
      <w:lvlText w:val="•"/>
      <w:lvlJc w:val="left"/>
      <w:pPr>
        <w:ind w:left="4069" w:hanging="293"/>
      </w:pPr>
      <w:rPr>
        <w:rFonts w:hint="default"/>
        <w:lang w:val="es-ES" w:eastAsia="en-US" w:bidi="ar-SA"/>
      </w:rPr>
    </w:lvl>
    <w:lvl w:ilvl="4" w:tplc="48BEED38">
      <w:numFmt w:val="bullet"/>
      <w:lvlText w:val="•"/>
      <w:lvlJc w:val="left"/>
      <w:pPr>
        <w:ind w:left="5026" w:hanging="293"/>
      </w:pPr>
      <w:rPr>
        <w:rFonts w:hint="default"/>
        <w:lang w:val="es-ES" w:eastAsia="en-US" w:bidi="ar-SA"/>
      </w:rPr>
    </w:lvl>
    <w:lvl w:ilvl="5" w:tplc="125225CC">
      <w:numFmt w:val="bullet"/>
      <w:lvlText w:val="•"/>
      <w:lvlJc w:val="left"/>
      <w:pPr>
        <w:ind w:left="5983" w:hanging="293"/>
      </w:pPr>
      <w:rPr>
        <w:rFonts w:hint="default"/>
        <w:lang w:val="es-ES" w:eastAsia="en-US" w:bidi="ar-SA"/>
      </w:rPr>
    </w:lvl>
    <w:lvl w:ilvl="6" w:tplc="8F66B8A2">
      <w:numFmt w:val="bullet"/>
      <w:lvlText w:val="•"/>
      <w:lvlJc w:val="left"/>
      <w:pPr>
        <w:ind w:left="6939" w:hanging="293"/>
      </w:pPr>
      <w:rPr>
        <w:rFonts w:hint="default"/>
        <w:lang w:val="es-ES" w:eastAsia="en-US" w:bidi="ar-SA"/>
      </w:rPr>
    </w:lvl>
    <w:lvl w:ilvl="7" w:tplc="9F865914">
      <w:numFmt w:val="bullet"/>
      <w:lvlText w:val="•"/>
      <w:lvlJc w:val="left"/>
      <w:pPr>
        <w:ind w:left="7896" w:hanging="293"/>
      </w:pPr>
      <w:rPr>
        <w:rFonts w:hint="default"/>
        <w:lang w:val="es-ES" w:eastAsia="en-US" w:bidi="ar-SA"/>
      </w:rPr>
    </w:lvl>
    <w:lvl w:ilvl="8" w:tplc="E404130A">
      <w:numFmt w:val="bullet"/>
      <w:lvlText w:val="•"/>
      <w:lvlJc w:val="left"/>
      <w:pPr>
        <w:ind w:left="8853" w:hanging="293"/>
      </w:pPr>
      <w:rPr>
        <w:rFonts w:hint="default"/>
        <w:lang w:val="es-ES" w:eastAsia="en-US" w:bidi="ar-SA"/>
      </w:rPr>
    </w:lvl>
  </w:abstractNum>
  <w:abstractNum w:abstractNumId="5" w15:restartNumberingAfterBreak="0">
    <w:nsid w:val="222B00EC"/>
    <w:multiLevelType w:val="hybridMultilevel"/>
    <w:tmpl w:val="24984CE4"/>
    <w:lvl w:ilvl="0" w:tplc="1D549F9E">
      <w:start w:val="1"/>
      <w:numFmt w:val="lowerLetter"/>
      <w:lvlText w:val="%1."/>
      <w:lvlJc w:val="left"/>
      <w:pPr>
        <w:ind w:left="162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EE14F348">
      <w:numFmt w:val="bullet"/>
      <w:lvlText w:val="•"/>
      <w:lvlJc w:val="left"/>
      <w:pPr>
        <w:ind w:left="2534" w:hanging="360"/>
      </w:pPr>
      <w:rPr>
        <w:rFonts w:hint="default"/>
        <w:lang w:val="es-ES" w:eastAsia="en-US" w:bidi="ar-SA"/>
      </w:rPr>
    </w:lvl>
    <w:lvl w:ilvl="2" w:tplc="AFD868A4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3" w:tplc="CB368010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4" w:tplc="885A80B8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5" w:tplc="8C74D4D8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6" w:tplc="F7A074BA">
      <w:numFmt w:val="bullet"/>
      <w:lvlText w:val="•"/>
      <w:lvlJc w:val="left"/>
      <w:pPr>
        <w:ind w:left="7107" w:hanging="360"/>
      </w:pPr>
      <w:rPr>
        <w:rFonts w:hint="default"/>
        <w:lang w:val="es-ES" w:eastAsia="en-US" w:bidi="ar-SA"/>
      </w:rPr>
    </w:lvl>
    <w:lvl w:ilvl="7" w:tplc="9678FD06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  <w:lvl w:ilvl="8" w:tplc="5210BAFC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0B42123"/>
    <w:multiLevelType w:val="hybridMultilevel"/>
    <w:tmpl w:val="CB7E25AE"/>
    <w:lvl w:ilvl="0" w:tplc="E26E4678">
      <w:start w:val="1"/>
      <w:numFmt w:val="upperRoman"/>
      <w:lvlText w:val="%1."/>
      <w:lvlJc w:val="left"/>
      <w:pPr>
        <w:ind w:left="1981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C5EA5386">
      <w:numFmt w:val="bullet"/>
      <w:lvlText w:val="•"/>
      <w:lvlJc w:val="left"/>
      <w:pPr>
        <w:ind w:left="2858" w:hanging="720"/>
      </w:pPr>
      <w:rPr>
        <w:rFonts w:hint="default"/>
        <w:lang w:val="es-ES" w:eastAsia="en-US" w:bidi="ar-SA"/>
      </w:rPr>
    </w:lvl>
    <w:lvl w:ilvl="2" w:tplc="997A63BA">
      <w:numFmt w:val="bullet"/>
      <w:lvlText w:val="•"/>
      <w:lvlJc w:val="left"/>
      <w:pPr>
        <w:ind w:left="3737" w:hanging="720"/>
      </w:pPr>
      <w:rPr>
        <w:rFonts w:hint="default"/>
        <w:lang w:val="es-ES" w:eastAsia="en-US" w:bidi="ar-SA"/>
      </w:rPr>
    </w:lvl>
    <w:lvl w:ilvl="3" w:tplc="5B3C8CE6">
      <w:numFmt w:val="bullet"/>
      <w:lvlText w:val="•"/>
      <w:lvlJc w:val="left"/>
      <w:pPr>
        <w:ind w:left="4615" w:hanging="720"/>
      </w:pPr>
      <w:rPr>
        <w:rFonts w:hint="default"/>
        <w:lang w:val="es-ES" w:eastAsia="en-US" w:bidi="ar-SA"/>
      </w:rPr>
    </w:lvl>
    <w:lvl w:ilvl="4" w:tplc="DD36084E">
      <w:numFmt w:val="bullet"/>
      <w:lvlText w:val="•"/>
      <w:lvlJc w:val="left"/>
      <w:pPr>
        <w:ind w:left="5494" w:hanging="720"/>
      </w:pPr>
      <w:rPr>
        <w:rFonts w:hint="default"/>
        <w:lang w:val="es-ES" w:eastAsia="en-US" w:bidi="ar-SA"/>
      </w:rPr>
    </w:lvl>
    <w:lvl w:ilvl="5" w:tplc="D1542720">
      <w:numFmt w:val="bullet"/>
      <w:lvlText w:val="•"/>
      <w:lvlJc w:val="left"/>
      <w:pPr>
        <w:ind w:left="6373" w:hanging="720"/>
      </w:pPr>
      <w:rPr>
        <w:rFonts w:hint="default"/>
        <w:lang w:val="es-ES" w:eastAsia="en-US" w:bidi="ar-SA"/>
      </w:rPr>
    </w:lvl>
    <w:lvl w:ilvl="6" w:tplc="557862DC">
      <w:numFmt w:val="bullet"/>
      <w:lvlText w:val="•"/>
      <w:lvlJc w:val="left"/>
      <w:pPr>
        <w:ind w:left="7251" w:hanging="720"/>
      </w:pPr>
      <w:rPr>
        <w:rFonts w:hint="default"/>
        <w:lang w:val="es-ES" w:eastAsia="en-US" w:bidi="ar-SA"/>
      </w:rPr>
    </w:lvl>
    <w:lvl w:ilvl="7" w:tplc="EDE8959E">
      <w:numFmt w:val="bullet"/>
      <w:lvlText w:val="•"/>
      <w:lvlJc w:val="left"/>
      <w:pPr>
        <w:ind w:left="8130" w:hanging="720"/>
      </w:pPr>
      <w:rPr>
        <w:rFonts w:hint="default"/>
        <w:lang w:val="es-ES" w:eastAsia="en-US" w:bidi="ar-SA"/>
      </w:rPr>
    </w:lvl>
    <w:lvl w:ilvl="8" w:tplc="445030E2">
      <w:numFmt w:val="bullet"/>
      <w:lvlText w:val="•"/>
      <w:lvlJc w:val="left"/>
      <w:pPr>
        <w:ind w:left="9009" w:hanging="720"/>
      </w:pPr>
      <w:rPr>
        <w:rFonts w:hint="default"/>
        <w:lang w:val="es-ES" w:eastAsia="en-US" w:bidi="ar-SA"/>
      </w:rPr>
    </w:lvl>
  </w:abstractNum>
  <w:abstractNum w:abstractNumId="7" w15:restartNumberingAfterBreak="0">
    <w:nsid w:val="310F3A9D"/>
    <w:multiLevelType w:val="hybridMultilevel"/>
    <w:tmpl w:val="AD841AC8"/>
    <w:lvl w:ilvl="0" w:tplc="BFD01BCC">
      <w:numFmt w:val="bullet"/>
      <w:lvlText w:val=""/>
      <w:lvlJc w:val="left"/>
      <w:pPr>
        <w:ind w:left="162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6369568">
      <w:numFmt w:val="bullet"/>
      <w:lvlText w:val="•"/>
      <w:lvlJc w:val="left"/>
      <w:pPr>
        <w:ind w:left="2534" w:hanging="360"/>
      </w:pPr>
      <w:rPr>
        <w:rFonts w:hint="default"/>
        <w:lang w:val="es-ES" w:eastAsia="en-US" w:bidi="ar-SA"/>
      </w:rPr>
    </w:lvl>
    <w:lvl w:ilvl="2" w:tplc="2D44EDAE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3" w:tplc="BACA9020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4" w:tplc="A0882A4E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5" w:tplc="3EBC288A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6" w:tplc="83944126">
      <w:numFmt w:val="bullet"/>
      <w:lvlText w:val="•"/>
      <w:lvlJc w:val="left"/>
      <w:pPr>
        <w:ind w:left="7107" w:hanging="360"/>
      </w:pPr>
      <w:rPr>
        <w:rFonts w:hint="default"/>
        <w:lang w:val="es-ES" w:eastAsia="en-US" w:bidi="ar-SA"/>
      </w:rPr>
    </w:lvl>
    <w:lvl w:ilvl="7" w:tplc="B5727D0E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  <w:lvl w:ilvl="8" w:tplc="0C5ECF1C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804122E"/>
    <w:multiLevelType w:val="hybridMultilevel"/>
    <w:tmpl w:val="589A84F2"/>
    <w:lvl w:ilvl="0" w:tplc="CC8CAFCC">
      <w:start w:val="1"/>
      <w:numFmt w:val="lowerLetter"/>
      <w:lvlText w:val="%1."/>
      <w:lvlJc w:val="left"/>
      <w:pPr>
        <w:ind w:left="183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A5B49CCA">
      <w:numFmt w:val="bullet"/>
      <w:lvlText w:val="•"/>
      <w:lvlJc w:val="left"/>
      <w:pPr>
        <w:ind w:left="2732" w:hanging="226"/>
      </w:pPr>
      <w:rPr>
        <w:rFonts w:hint="default"/>
        <w:lang w:val="es-ES" w:eastAsia="en-US" w:bidi="ar-SA"/>
      </w:rPr>
    </w:lvl>
    <w:lvl w:ilvl="2" w:tplc="8D3CA58A">
      <w:numFmt w:val="bullet"/>
      <w:lvlText w:val="•"/>
      <w:lvlJc w:val="left"/>
      <w:pPr>
        <w:ind w:left="3625" w:hanging="226"/>
      </w:pPr>
      <w:rPr>
        <w:rFonts w:hint="default"/>
        <w:lang w:val="es-ES" w:eastAsia="en-US" w:bidi="ar-SA"/>
      </w:rPr>
    </w:lvl>
    <w:lvl w:ilvl="3" w:tplc="50068352">
      <w:numFmt w:val="bullet"/>
      <w:lvlText w:val="•"/>
      <w:lvlJc w:val="left"/>
      <w:pPr>
        <w:ind w:left="4517" w:hanging="226"/>
      </w:pPr>
      <w:rPr>
        <w:rFonts w:hint="default"/>
        <w:lang w:val="es-ES" w:eastAsia="en-US" w:bidi="ar-SA"/>
      </w:rPr>
    </w:lvl>
    <w:lvl w:ilvl="4" w:tplc="41F6F024">
      <w:numFmt w:val="bullet"/>
      <w:lvlText w:val="•"/>
      <w:lvlJc w:val="left"/>
      <w:pPr>
        <w:ind w:left="5410" w:hanging="226"/>
      </w:pPr>
      <w:rPr>
        <w:rFonts w:hint="default"/>
        <w:lang w:val="es-ES" w:eastAsia="en-US" w:bidi="ar-SA"/>
      </w:rPr>
    </w:lvl>
    <w:lvl w:ilvl="5" w:tplc="5C6C09A0">
      <w:numFmt w:val="bullet"/>
      <w:lvlText w:val="•"/>
      <w:lvlJc w:val="left"/>
      <w:pPr>
        <w:ind w:left="6303" w:hanging="226"/>
      </w:pPr>
      <w:rPr>
        <w:rFonts w:hint="default"/>
        <w:lang w:val="es-ES" w:eastAsia="en-US" w:bidi="ar-SA"/>
      </w:rPr>
    </w:lvl>
    <w:lvl w:ilvl="6" w:tplc="87D6BE14">
      <w:numFmt w:val="bullet"/>
      <w:lvlText w:val="•"/>
      <w:lvlJc w:val="left"/>
      <w:pPr>
        <w:ind w:left="7195" w:hanging="226"/>
      </w:pPr>
      <w:rPr>
        <w:rFonts w:hint="default"/>
        <w:lang w:val="es-ES" w:eastAsia="en-US" w:bidi="ar-SA"/>
      </w:rPr>
    </w:lvl>
    <w:lvl w:ilvl="7" w:tplc="AECC3816">
      <w:numFmt w:val="bullet"/>
      <w:lvlText w:val="•"/>
      <w:lvlJc w:val="left"/>
      <w:pPr>
        <w:ind w:left="8088" w:hanging="226"/>
      </w:pPr>
      <w:rPr>
        <w:rFonts w:hint="default"/>
        <w:lang w:val="es-ES" w:eastAsia="en-US" w:bidi="ar-SA"/>
      </w:rPr>
    </w:lvl>
    <w:lvl w:ilvl="8" w:tplc="2EDE7FF4">
      <w:numFmt w:val="bullet"/>
      <w:lvlText w:val="•"/>
      <w:lvlJc w:val="left"/>
      <w:pPr>
        <w:ind w:left="8981" w:hanging="226"/>
      </w:pPr>
      <w:rPr>
        <w:rFonts w:hint="default"/>
        <w:lang w:val="es-ES" w:eastAsia="en-US" w:bidi="ar-SA"/>
      </w:rPr>
    </w:lvl>
  </w:abstractNum>
  <w:abstractNum w:abstractNumId="9" w15:restartNumberingAfterBreak="0">
    <w:nsid w:val="4D8B1F68"/>
    <w:multiLevelType w:val="hybridMultilevel"/>
    <w:tmpl w:val="4420D4C4"/>
    <w:lvl w:ilvl="0" w:tplc="F05E046A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9AA415D4">
      <w:start w:val="1"/>
      <w:numFmt w:val="lowerLetter"/>
      <w:lvlText w:val="%2."/>
      <w:lvlJc w:val="left"/>
      <w:pPr>
        <w:ind w:left="198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BE6E084C">
      <w:numFmt w:val="bullet"/>
      <w:lvlText w:val="•"/>
      <w:lvlJc w:val="left"/>
      <w:pPr>
        <w:ind w:left="2956" w:hanging="360"/>
      </w:pPr>
      <w:rPr>
        <w:rFonts w:hint="default"/>
        <w:lang w:val="es-ES" w:eastAsia="en-US" w:bidi="ar-SA"/>
      </w:rPr>
    </w:lvl>
    <w:lvl w:ilvl="3" w:tplc="9D706900">
      <w:numFmt w:val="bullet"/>
      <w:lvlText w:val="•"/>
      <w:lvlJc w:val="left"/>
      <w:pPr>
        <w:ind w:left="3932" w:hanging="360"/>
      </w:pPr>
      <w:rPr>
        <w:rFonts w:hint="default"/>
        <w:lang w:val="es-ES" w:eastAsia="en-US" w:bidi="ar-SA"/>
      </w:rPr>
    </w:lvl>
    <w:lvl w:ilvl="4" w:tplc="9426E6F4">
      <w:numFmt w:val="bullet"/>
      <w:lvlText w:val="•"/>
      <w:lvlJc w:val="left"/>
      <w:pPr>
        <w:ind w:left="4908" w:hanging="360"/>
      </w:pPr>
      <w:rPr>
        <w:rFonts w:hint="default"/>
        <w:lang w:val="es-ES" w:eastAsia="en-US" w:bidi="ar-SA"/>
      </w:rPr>
    </w:lvl>
    <w:lvl w:ilvl="5" w:tplc="D6842538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6" w:tplc="60E6B936">
      <w:numFmt w:val="bullet"/>
      <w:lvlText w:val="•"/>
      <w:lvlJc w:val="left"/>
      <w:pPr>
        <w:ind w:left="6861" w:hanging="360"/>
      </w:pPr>
      <w:rPr>
        <w:rFonts w:hint="default"/>
        <w:lang w:val="es-ES" w:eastAsia="en-US" w:bidi="ar-SA"/>
      </w:rPr>
    </w:lvl>
    <w:lvl w:ilvl="7" w:tplc="04D84C98"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  <w:lvl w:ilvl="8" w:tplc="CB88D28E">
      <w:numFmt w:val="bullet"/>
      <w:lvlText w:val="•"/>
      <w:lvlJc w:val="left"/>
      <w:pPr>
        <w:ind w:left="8813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EB250F8"/>
    <w:multiLevelType w:val="hybridMultilevel"/>
    <w:tmpl w:val="EC2857EE"/>
    <w:lvl w:ilvl="0" w:tplc="CBECC1B6">
      <w:start w:val="1"/>
      <w:numFmt w:val="upperLetter"/>
      <w:lvlText w:val="%1."/>
      <w:lvlJc w:val="left"/>
      <w:pPr>
        <w:ind w:left="1621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D51C5482">
      <w:start w:val="1"/>
      <w:numFmt w:val="lowerLetter"/>
      <w:lvlText w:val="%2."/>
      <w:lvlJc w:val="left"/>
      <w:pPr>
        <w:ind w:left="2341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8216FB32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3" w:tplc="3300D66A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4" w:tplc="260CFE90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2AEF0FA">
      <w:numFmt w:val="bullet"/>
      <w:lvlText w:val="•"/>
      <w:lvlJc w:val="left"/>
      <w:pPr>
        <w:ind w:left="6085" w:hanging="360"/>
      </w:pPr>
      <w:rPr>
        <w:rFonts w:hint="default"/>
        <w:lang w:val="es-ES" w:eastAsia="en-US" w:bidi="ar-SA"/>
      </w:rPr>
    </w:lvl>
    <w:lvl w:ilvl="6" w:tplc="65A28E56">
      <w:numFmt w:val="bullet"/>
      <w:lvlText w:val="•"/>
      <w:lvlJc w:val="left"/>
      <w:pPr>
        <w:ind w:left="7021" w:hanging="360"/>
      </w:pPr>
      <w:rPr>
        <w:rFonts w:hint="default"/>
        <w:lang w:val="es-ES" w:eastAsia="en-US" w:bidi="ar-SA"/>
      </w:rPr>
    </w:lvl>
    <w:lvl w:ilvl="7" w:tplc="F2B6B268">
      <w:numFmt w:val="bullet"/>
      <w:lvlText w:val="•"/>
      <w:lvlJc w:val="left"/>
      <w:pPr>
        <w:ind w:left="7957" w:hanging="360"/>
      </w:pPr>
      <w:rPr>
        <w:rFonts w:hint="default"/>
        <w:lang w:val="es-ES" w:eastAsia="en-US" w:bidi="ar-SA"/>
      </w:rPr>
    </w:lvl>
    <w:lvl w:ilvl="8" w:tplc="B0AA1D4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6CE3E93"/>
    <w:multiLevelType w:val="hybridMultilevel"/>
    <w:tmpl w:val="812E2544"/>
    <w:lvl w:ilvl="0" w:tplc="EE12ACFA">
      <w:start w:val="1"/>
      <w:numFmt w:val="decimal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804C472A">
      <w:numFmt w:val="bullet"/>
      <w:lvlText w:val="•"/>
      <w:lvlJc w:val="left"/>
      <w:pPr>
        <w:ind w:left="2210" w:hanging="360"/>
      </w:pPr>
      <w:rPr>
        <w:rFonts w:hint="default"/>
        <w:lang w:val="es-ES" w:eastAsia="en-US" w:bidi="ar-SA"/>
      </w:rPr>
    </w:lvl>
    <w:lvl w:ilvl="2" w:tplc="9D929898"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3" w:tplc="7CCE6C6C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4" w:tplc="CC1CE102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5" w:tplc="88E2DE64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6" w:tplc="54DE4BCE">
      <w:numFmt w:val="bullet"/>
      <w:lvlText w:val="•"/>
      <w:lvlJc w:val="left"/>
      <w:pPr>
        <w:ind w:left="6963" w:hanging="360"/>
      </w:pPr>
      <w:rPr>
        <w:rFonts w:hint="default"/>
        <w:lang w:val="es-ES" w:eastAsia="en-US" w:bidi="ar-SA"/>
      </w:rPr>
    </w:lvl>
    <w:lvl w:ilvl="7" w:tplc="6EEA648E">
      <w:numFmt w:val="bullet"/>
      <w:lvlText w:val="•"/>
      <w:lvlJc w:val="left"/>
      <w:pPr>
        <w:ind w:left="7914" w:hanging="360"/>
      </w:pPr>
      <w:rPr>
        <w:rFonts w:hint="default"/>
        <w:lang w:val="es-ES" w:eastAsia="en-US" w:bidi="ar-SA"/>
      </w:rPr>
    </w:lvl>
    <w:lvl w:ilvl="8" w:tplc="F72CD370">
      <w:numFmt w:val="bullet"/>
      <w:lvlText w:val="•"/>
      <w:lvlJc w:val="left"/>
      <w:pPr>
        <w:ind w:left="886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718586B"/>
    <w:multiLevelType w:val="hybridMultilevel"/>
    <w:tmpl w:val="8B9EAE66"/>
    <w:lvl w:ilvl="0" w:tplc="0FE2C2D6">
      <w:start w:val="1"/>
      <w:numFmt w:val="lowerRoman"/>
      <w:lvlText w:val="%1."/>
      <w:lvlJc w:val="left"/>
      <w:pPr>
        <w:ind w:left="1621" w:hanging="4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1B0AD7E4">
      <w:start w:val="1"/>
      <w:numFmt w:val="lowerLetter"/>
      <w:lvlText w:val="%2)"/>
      <w:lvlJc w:val="left"/>
      <w:pPr>
        <w:ind w:left="162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FCB2060C">
      <w:numFmt w:val="bullet"/>
      <w:lvlText w:val="•"/>
      <w:lvlJc w:val="left"/>
      <w:pPr>
        <w:ind w:left="3449" w:hanging="360"/>
      </w:pPr>
      <w:rPr>
        <w:rFonts w:hint="default"/>
        <w:lang w:val="es-ES" w:eastAsia="en-US" w:bidi="ar-SA"/>
      </w:rPr>
    </w:lvl>
    <w:lvl w:ilvl="3" w:tplc="6874946C">
      <w:numFmt w:val="bullet"/>
      <w:lvlText w:val="•"/>
      <w:lvlJc w:val="left"/>
      <w:pPr>
        <w:ind w:left="4363" w:hanging="360"/>
      </w:pPr>
      <w:rPr>
        <w:rFonts w:hint="default"/>
        <w:lang w:val="es-ES" w:eastAsia="en-US" w:bidi="ar-SA"/>
      </w:rPr>
    </w:lvl>
    <w:lvl w:ilvl="4" w:tplc="87BCCFB2">
      <w:numFmt w:val="bullet"/>
      <w:lvlText w:val="•"/>
      <w:lvlJc w:val="left"/>
      <w:pPr>
        <w:ind w:left="5278" w:hanging="360"/>
      </w:pPr>
      <w:rPr>
        <w:rFonts w:hint="default"/>
        <w:lang w:val="es-ES" w:eastAsia="en-US" w:bidi="ar-SA"/>
      </w:rPr>
    </w:lvl>
    <w:lvl w:ilvl="5" w:tplc="8E9A26BE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6" w:tplc="8AC6529A">
      <w:numFmt w:val="bullet"/>
      <w:lvlText w:val="•"/>
      <w:lvlJc w:val="left"/>
      <w:pPr>
        <w:ind w:left="7107" w:hanging="360"/>
      </w:pPr>
      <w:rPr>
        <w:rFonts w:hint="default"/>
        <w:lang w:val="es-ES" w:eastAsia="en-US" w:bidi="ar-SA"/>
      </w:rPr>
    </w:lvl>
    <w:lvl w:ilvl="7" w:tplc="333CE71C"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  <w:lvl w:ilvl="8" w:tplc="A55AF8DC">
      <w:numFmt w:val="bullet"/>
      <w:lvlText w:val="•"/>
      <w:lvlJc w:val="left"/>
      <w:pPr>
        <w:ind w:left="893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9687B54"/>
    <w:multiLevelType w:val="hybridMultilevel"/>
    <w:tmpl w:val="4462F63C"/>
    <w:lvl w:ilvl="0" w:tplc="F668A97A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1C4361E">
      <w:numFmt w:val="bullet"/>
      <w:lvlText w:val="•"/>
      <w:lvlJc w:val="left"/>
      <w:pPr>
        <w:ind w:left="2210" w:hanging="360"/>
      </w:pPr>
      <w:rPr>
        <w:rFonts w:hint="default"/>
        <w:lang w:val="es-ES" w:eastAsia="en-US" w:bidi="ar-SA"/>
      </w:rPr>
    </w:lvl>
    <w:lvl w:ilvl="2" w:tplc="788CF664">
      <w:numFmt w:val="bullet"/>
      <w:lvlText w:val="•"/>
      <w:lvlJc w:val="left"/>
      <w:pPr>
        <w:ind w:left="3161" w:hanging="360"/>
      </w:pPr>
      <w:rPr>
        <w:rFonts w:hint="default"/>
        <w:lang w:val="es-ES" w:eastAsia="en-US" w:bidi="ar-SA"/>
      </w:rPr>
    </w:lvl>
    <w:lvl w:ilvl="3" w:tplc="ED0C7AB4">
      <w:numFmt w:val="bullet"/>
      <w:lvlText w:val="•"/>
      <w:lvlJc w:val="left"/>
      <w:pPr>
        <w:ind w:left="4111" w:hanging="360"/>
      </w:pPr>
      <w:rPr>
        <w:rFonts w:hint="default"/>
        <w:lang w:val="es-ES" w:eastAsia="en-US" w:bidi="ar-SA"/>
      </w:rPr>
    </w:lvl>
    <w:lvl w:ilvl="4" w:tplc="E4EAA2B6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5" w:tplc="A67672D8">
      <w:numFmt w:val="bullet"/>
      <w:lvlText w:val="•"/>
      <w:lvlJc w:val="left"/>
      <w:pPr>
        <w:ind w:left="6013" w:hanging="360"/>
      </w:pPr>
      <w:rPr>
        <w:rFonts w:hint="default"/>
        <w:lang w:val="es-ES" w:eastAsia="en-US" w:bidi="ar-SA"/>
      </w:rPr>
    </w:lvl>
    <w:lvl w:ilvl="6" w:tplc="233E6B6A">
      <w:numFmt w:val="bullet"/>
      <w:lvlText w:val="•"/>
      <w:lvlJc w:val="left"/>
      <w:pPr>
        <w:ind w:left="6963" w:hanging="360"/>
      </w:pPr>
      <w:rPr>
        <w:rFonts w:hint="default"/>
        <w:lang w:val="es-ES" w:eastAsia="en-US" w:bidi="ar-SA"/>
      </w:rPr>
    </w:lvl>
    <w:lvl w:ilvl="7" w:tplc="612670E8">
      <w:numFmt w:val="bullet"/>
      <w:lvlText w:val="•"/>
      <w:lvlJc w:val="left"/>
      <w:pPr>
        <w:ind w:left="7914" w:hanging="360"/>
      </w:pPr>
      <w:rPr>
        <w:rFonts w:hint="default"/>
        <w:lang w:val="es-ES" w:eastAsia="en-US" w:bidi="ar-SA"/>
      </w:rPr>
    </w:lvl>
    <w:lvl w:ilvl="8" w:tplc="F1E805B0">
      <w:numFmt w:val="bullet"/>
      <w:lvlText w:val="•"/>
      <w:lvlJc w:val="left"/>
      <w:pPr>
        <w:ind w:left="886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22D0866"/>
    <w:multiLevelType w:val="multilevel"/>
    <w:tmpl w:val="53429FA2"/>
    <w:lvl w:ilvl="0">
      <w:start w:val="1"/>
      <w:numFmt w:val="decimal"/>
      <w:lvlText w:val="%1."/>
      <w:lvlJc w:val="left"/>
      <w:pPr>
        <w:ind w:left="1261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1" w:hanging="360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801" w:hanging="358"/>
        <w:jc w:val="righ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3">
      <w:start w:val="1"/>
      <w:numFmt w:val="lowerRoman"/>
      <w:lvlText w:val="%4."/>
      <w:lvlJc w:val="left"/>
      <w:pPr>
        <w:ind w:left="2072" w:hanging="298"/>
        <w:jc w:val="righ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4">
      <w:start w:val="1"/>
      <w:numFmt w:val="lowerLetter"/>
      <w:lvlText w:val="(%5)"/>
      <w:lvlJc w:val="left"/>
      <w:pPr>
        <w:ind w:left="2432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s-ES" w:eastAsia="en-US" w:bidi="ar-SA"/>
      </w:rPr>
    </w:lvl>
    <w:lvl w:ilvl="5">
      <w:numFmt w:val="bullet"/>
      <w:lvlText w:val="•"/>
      <w:lvlJc w:val="left"/>
      <w:pPr>
        <w:ind w:left="4818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08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97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87" w:hanging="358"/>
      </w:pPr>
      <w:rPr>
        <w:rFonts w:hint="default"/>
        <w:lang w:val="es-ES" w:eastAsia="en-US" w:bidi="ar-SA"/>
      </w:rPr>
    </w:lvl>
  </w:abstractNum>
  <w:abstractNum w:abstractNumId="15" w15:restartNumberingAfterBreak="0">
    <w:nsid w:val="76724A7D"/>
    <w:multiLevelType w:val="hybridMultilevel"/>
    <w:tmpl w:val="B8029D90"/>
    <w:lvl w:ilvl="0" w:tplc="35A09D74">
      <w:start w:val="1"/>
      <w:numFmt w:val="upperLetter"/>
      <w:lvlText w:val="%1."/>
      <w:lvlJc w:val="left"/>
      <w:pPr>
        <w:ind w:left="1261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E4CE6454">
      <w:start w:val="1"/>
      <w:numFmt w:val="decimal"/>
      <w:lvlText w:val="%2."/>
      <w:lvlJc w:val="left"/>
      <w:pPr>
        <w:ind w:left="12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67EE862E">
      <w:start w:val="1"/>
      <w:numFmt w:val="decimal"/>
      <w:lvlText w:val="%3."/>
      <w:lvlJc w:val="left"/>
      <w:pPr>
        <w:ind w:left="16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34E6C48E">
      <w:start w:val="1"/>
      <w:numFmt w:val="lowerLetter"/>
      <w:lvlText w:val="%4."/>
      <w:lvlJc w:val="left"/>
      <w:pPr>
        <w:ind w:left="1840" w:hanging="231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4" w:tplc="03FAD92E">
      <w:numFmt w:val="bullet"/>
      <w:lvlText w:val="•"/>
      <w:lvlJc w:val="left"/>
      <w:pPr>
        <w:ind w:left="4071" w:hanging="231"/>
      </w:pPr>
      <w:rPr>
        <w:rFonts w:hint="default"/>
        <w:lang w:val="es-ES" w:eastAsia="en-US" w:bidi="ar-SA"/>
      </w:rPr>
    </w:lvl>
    <w:lvl w:ilvl="5" w:tplc="7436D774">
      <w:numFmt w:val="bullet"/>
      <w:lvlText w:val="•"/>
      <w:lvlJc w:val="left"/>
      <w:pPr>
        <w:ind w:left="5187" w:hanging="231"/>
      </w:pPr>
      <w:rPr>
        <w:rFonts w:hint="default"/>
        <w:lang w:val="es-ES" w:eastAsia="en-US" w:bidi="ar-SA"/>
      </w:rPr>
    </w:lvl>
    <w:lvl w:ilvl="6" w:tplc="10F49DEE">
      <w:numFmt w:val="bullet"/>
      <w:lvlText w:val="•"/>
      <w:lvlJc w:val="left"/>
      <w:pPr>
        <w:ind w:left="6303" w:hanging="231"/>
      </w:pPr>
      <w:rPr>
        <w:rFonts w:hint="default"/>
        <w:lang w:val="es-ES" w:eastAsia="en-US" w:bidi="ar-SA"/>
      </w:rPr>
    </w:lvl>
    <w:lvl w:ilvl="7" w:tplc="4A72553A">
      <w:numFmt w:val="bullet"/>
      <w:lvlText w:val="•"/>
      <w:lvlJc w:val="left"/>
      <w:pPr>
        <w:ind w:left="7419" w:hanging="231"/>
      </w:pPr>
      <w:rPr>
        <w:rFonts w:hint="default"/>
        <w:lang w:val="es-ES" w:eastAsia="en-US" w:bidi="ar-SA"/>
      </w:rPr>
    </w:lvl>
    <w:lvl w:ilvl="8" w:tplc="2A1AA48E">
      <w:numFmt w:val="bullet"/>
      <w:lvlText w:val="•"/>
      <w:lvlJc w:val="left"/>
      <w:pPr>
        <w:ind w:left="8534" w:hanging="231"/>
      </w:pPr>
      <w:rPr>
        <w:rFonts w:hint="default"/>
        <w:lang w:val="es-ES" w:eastAsia="en-US" w:bidi="ar-SA"/>
      </w:rPr>
    </w:lvl>
  </w:abstractNum>
  <w:abstractNum w:abstractNumId="16" w15:restartNumberingAfterBreak="0">
    <w:nsid w:val="78DB2F1A"/>
    <w:multiLevelType w:val="hybridMultilevel"/>
    <w:tmpl w:val="4BB4BDEE"/>
    <w:lvl w:ilvl="0" w:tplc="CC987DC8">
      <w:start w:val="1"/>
      <w:numFmt w:val="upperLetter"/>
      <w:lvlText w:val="%1."/>
      <w:lvlJc w:val="left"/>
      <w:pPr>
        <w:ind w:left="1381" w:hanging="48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s-ES" w:eastAsia="en-US" w:bidi="ar-SA"/>
      </w:rPr>
    </w:lvl>
    <w:lvl w:ilvl="1" w:tplc="C2F48908">
      <w:start w:val="1"/>
      <w:numFmt w:val="upperLetter"/>
      <w:lvlText w:val="%2."/>
      <w:lvlJc w:val="left"/>
      <w:pPr>
        <w:ind w:left="1621" w:hanging="360"/>
      </w:pPr>
      <w:rPr>
        <w:rFonts w:ascii="Times New Roman" w:eastAsia="Times New Roman" w:hAnsi="Times New Roman" w:cs="Times New Roman" w:hint="default"/>
        <w:color w:val="2E5395"/>
        <w:spacing w:val="-1"/>
        <w:w w:val="100"/>
        <w:sz w:val="24"/>
        <w:szCs w:val="24"/>
        <w:lang w:val="es-ES" w:eastAsia="en-US" w:bidi="ar-SA"/>
      </w:rPr>
    </w:lvl>
    <w:lvl w:ilvl="2" w:tplc="778A680A">
      <w:start w:val="1"/>
      <w:numFmt w:val="decimal"/>
      <w:lvlText w:val="%3."/>
      <w:lvlJc w:val="left"/>
      <w:pPr>
        <w:ind w:left="16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B024EF2C">
      <w:numFmt w:val="bullet"/>
      <w:lvlText w:val="•"/>
      <w:lvlJc w:val="left"/>
      <w:pPr>
        <w:ind w:left="3652" w:hanging="360"/>
      </w:pPr>
      <w:rPr>
        <w:rFonts w:hint="default"/>
        <w:lang w:val="es-ES" w:eastAsia="en-US" w:bidi="ar-SA"/>
      </w:rPr>
    </w:lvl>
    <w:lvl w:ilvl="4" w:tplc="26B2E7DA">
      <w:numFmt w:val="bullet"/>
      <w:lvlText w:val="•"/>
      <w:lvlJc w:val="left"/>
      <w:pPr>
        <w:ind w:left="4668" w:hanging="360"/>
      </w:pPr>
      <w:rPr>
        <w:rFonts w:hint="default"/>
        <w:lang w:val="es-ES" w:eastAsia="en-US" w:bidi="ar-SA"/>
      </w:rPr>
    </w:lvl>
    <w:lvl w:ilvl="5" w:tplc="4B08CFD0">
      <w:numFmt w:val="bullet"/>
      <w:lvlText w:val="•"/>
      <w:lvlJc w:val="left"/>
      <w:pPr>
        <w:ind w:left="5685" w:hanging="360"/>
      </w:pPr>
      <w:rPr>
        <w:rFonts w:hint="default"/>
        <w:lang w:val="es-ES" w:eastAsia="en-US" w:bidi="ar-SA"/>
      </w:rPr>
    </w:lvl>
    <w:lvl w:ilvl="6" w:tplc="E118FAD8">
      <w:numFmt w:val="bullet"/>
      <w:lvlText w:val="•"/>
      <w:lvlJc w:val="left"/>
      <w:pPr>
        <w:ind w:left="6701" w:hanging="360"/>
      </w:pPr>
      <w:rPr>
        <w:rFonts w:hint="default"/>
        <w:lang w:val="es-ES" w:eastAsia="en-US" w:bidi="ar-SA"/>
      </w:rPr>
    </w:lvl>
    <w:lvl w:ilvl="7" w:tplc="F2CE78D6">
      <w:numFmt w:val="bullet"/>
      <w:lvlText w:val="•"/>
      <w:lvlJc w:val="left"/>
      <w:pPr>
        <w:ind w:left="7717" w:hanging="360"/>
      </w:pPr>
      <w:rPr>
        <w:rFonts w:hint="default"/>
        <w:lang w:val="es-ES" w:eastAsia="en-US" w:bidi="ar-SA"/>
      </w:rPr>
    </w:lvl>
    <w:lvl w:ilvl="8" w:tplc="2CF29686">
      <w:numFmt w:val="bullet"/>
      <w:lvlText w:val="•"/>
      <w:lvlJc w:val="left"/>
      <w:pPr>
        <w:ind w:left="8733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7F233501"/>
    <w:multiLevelType w:val="hybridMultilevel"/>
    <w:tmpl w:val="421EEEA8"/>
    <w:lvl w:ilvl="0" w:tplc="0C0A000F">
      <w:start w:val="1"/>
      <w:numFmt w:val="decimal"/>
      <w:lvlText w:val="%1."/>
      <w:lvlJc w:val="left"/>
      <w:pPr>
        <w:ind w:left="1621" w:hanging="360"/>
      </w:pPr>
    </w:lvl>
    <w:lvl w:ilvl="1" w:tplc="0C0A0019" w:tentative="1">
      <w:start w:val="1"/>
      <w:numFmt w:val="lowerLetter"/>
      <w:lvlText w:val="%2."/>
      <w:lvlJc w:val="left"/>
      <w:pPr>
        <w:ind w:left="2341" w:hanging="360"/>
      </w:pPr>
    </w:lvl>
    <w:lvl w:ilvl="2" w:tplc="0C0A001B" w:tentative="1">
      <w:start w:val="1"/>
      <w:numFmt w:val="lowerRoman"/>
      <w:lvlText w:val="%3."/>
      <w:lvlJc w:val="right"/>
      <w:pPr>
        <w:ind w:left="3061" w:hanging="180"/>
      </w:pPr>
    </w:lvl>
    <w:lvl w:ilvl="3" w:tplc="0C0A000F" w:tentative="1">
      <w:start w:val="1"/>
      <w:numFmt w:val="decimal"/>
      <w:lvlText w:val="%4."/>
      <w:lvlJc w:val="left"/>
      <w:pPr>
        <w:ind w:left="3781" w:hanging="360"/>
      </w:pPr>
    </w:lvl>
    <w:lvl w:ilvl="4" w:tplc="0C0A0019" w:tentative="1">
      <w:start w:val="1"/>
      <w:numFmt w:val="lowerLetter"/>
      <w:lvlText w:val="%5."/>
      <w:lvlJc w:val="left"/>
      <w:pPr>
        <w:ind w:left="4501" w:hanging="360"/>
      </w:pPr>
    </w:lvl>
    <w:lvl w:ilvl="5" w:tplc="0C0A001B" w:tentative="1">
      <w:start w:val="1"/>
      <w:numFmt w:val="lowerRoman"/>
      <w:lvlText w:val="%6."/>
      <w:lvlJc w:val="right"/>
      <w:pPr>
        <w:ind w:left="5221" w:hanging="180"/>
      </w:pPr>
    </w:lvl>
    <w:lvl w:ilvl="6" w:tplc="0C0A000F" w:tentative="1">
      <w:start w:val="1"/>
      <w:numFmt w:val="decimal"/>
      <w:lvlText w:val="%7."/>
      <w:lvlJc w:val="left"/>
      <w:pPr>
        <w:ind w:left="5941" w:hanging="360"/>
      </w:pPr>
    </w:lvl>
    <w:lvl w:ilvl="7" w:tplc="0C0A0019" w:tentative="1">
      <w:start w:val="1"/>
      <w:numFmt w:val="lowerLetter"/>
      <w:lvlText w:val="%8."/>
      <w:lvlJc w:val="left"/>
      <w:pPr>
        <w:ind w:left="6661" w:hanging="360"/>
      </w:pPr>
    </w:lvl>
    <w:lvl w:ilvl="8" w:tplc="0C0A001B" w:tentative="1">
      <w:start w:val="1"/>
      <w:numFmt w:val="lowerRoman"/>
      <w:lvlText w:val="%9."/>
      <w:lvlJc w:val="right"/>
      <w:pPr>
        <w:ind w:left="7381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14"/>
  </w:num>
  <w:num w:numId="6">
    <w:abstractNumId w:val="10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13"/>
  </w:num>
  <w:num w:numId="12">
    <w:abstractNumId w:val="8"/>
  </w:num>
  <w:num w:numId="13">
    <w:abstractNumId w:val="5"/>
  </w:num>
  <w:num w:numId="14">
    <w:abstractNumId w:val="12"/>
  </w:num>
  <w:num w:numId="15">
    <w:abstractNumId w:val="11"/>
  </w:num>
  <w:num w:numId="16">
    <w:abstractNumId w:val="16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D"/>
    <w:rsid w:val="000D6130"/>
    <w:rsid w:val="000E2B4A"/>
    <w:rsid w:val="001E16E5"/>
    <w:rsid w:val="002E625E"/>
    <w:rsid w:val="00304F3E"/>
    <w:rsid w:val="00310294"/>
    <w:rsid w:val="005E0AA3"/>
    <w:rsid w:val="005F2C23"/>
    <w:rsid w:val="006A1BEA"/>
    <w:rsid w:val="006B4991"/>
    <w:rsid w:val="00730FEE"/>
    <w:rsid w:val="007454AD"/>
    <w:rsid w:val="00765823"/>
    <w:rsid w:val="007A7A59"/>
    <w:rsid w:val="00832BBC"/>
    <w:rsid w:val="00956531"/>
    <w:rsid w:val="009A21F6"/>
    <w:rsid w:val="009E09CF"/>
    <w:rsid w:val="009E5FA6"/>
    <w:rsid w:val="00A214BE"/>
    <w:rsid w:val="00A357A0"/>
    <w:rsid w:val="00A57C41"/>
    <w:rsid w:val="00AE58AD"/>
    <w:rsid w:val="00AF40CC"/>
    <w:rsid w:val="00B005BC"/>
    <w:rsid w:val="00B04950"/>
    <w:rsid w:val="00B22F84"/>
    <w:rsid w:val="00B316CE"/>
    <w:rsid w:val="00B84615"/>
    <w:rsid w:val="00BA1910"/>
    <w:rsid w:val="00CA4016"/>
    <w:rsid w:val="00CE676D"/>
    <w:rsid w:val="00D4108C"/>
    <w:rsid w:val="00D778BE"/>
    <w:rsid w:val="00DC385D"/>
    <w:rsid w:val="00E10B9D"/>
    <w:rsid w:val="00EB2A23"/>
    <w:rsid w:val="00F046CF"/>
    <w:rsid w:val="00F67E12"/>
    <w:rsid w:val="00FB0CBA"/>
    <w:rsid w:val="00F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AF4F"/>
  <w15:docId w15:val="{63429F08-7A79-4213-A5D5-030C55E0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261" w:hanging="36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375" w:lineRule="exact"/>
      <w:ind w:left="2385" w:right="2844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12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598433-d05c-4791-9f51-a1da102164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BE1E5D9B34104FA0382A07E49FA562" ma:contentTypeVersion="18" ma:contentTypeDescription="Crear nuevo documento." ma:contentTypeScope="" ma:versionID="2119e71621f36f852fbb6180ba60429b">
  <xsd:schema xmlns:xsd="http://www.w3.org/2001/XMLSchema" xmlns:xs="http://www.w3.org/2001/XMLSchema" xmlns:p="http://schemas.microsoft.com/office/2006/metadata/properties" xmlns:ns3="f8598433-d05c-4791-9f51-a1da102164ea" xmlns:ns4="17ee5e91-280e-4857-a4f5-fa51fb6ff3b3" targetNamespace="http://schemas.microsoft.com/office/2006/metadata/properties" ma:root="true" ma:fieldsID="c41675e405b47bf49279aad44d45d46c" ns3:_="" ns4:_="">
    <xsd:import namespace="f8598433-d05c-4791-9f51-a1da102164ea"/>
    <xsd:import namespace="17ee5e91-280e-4857-a4f5-fa51fb6ff3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98433-d05c-4791-9f51-a1da10216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e5e91-280e-4857-a4f5-fa51fb6ff3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2535B-0BC7-4112-ACB7-C8A080B8F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18FE0-36A5-4280-B30F-6AC74FA07644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8598433-d05c-4791-9f51-a1da102164ea"/>
    <ds:schemaRef ds:uri="http://schemas.microsoft.com/office/2006/documentManagement/types"/>
    <ds:schemaRef ds:uri="http://purl.org/dc/terms/"/>
    <ds:schemaRef ds:uri="http://purl.org/dc/elements/1.1/"/>
    <ds:schemaRef ds:uri="17ee5e91-280e-4857-a4f5-fa51fb6ff3b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2C6BF6-DD74-47FF-A2E6-D5BFDB962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98433-d05c-4791-9f51-a1da102164ea"/>
    <ds:schemaRef ds:uri="17ee5e91-280e-4857-a4f5-fa51fb6ff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23B97-0033-4458-B728-6C36A53C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Rosaury Hernández</dc:creator>
  <cp:lastModifiedBy>Maximo Contreras</cp:lastModifiedBy>
  <cp:revision>2</cp:revision>
  <dcterms:created xsi:type="dcterms:W3CDTF">2025-08-19T16:52:00Z</dcterms:created>
  <dcterms:modified xsi:type="dcterms:W3CDTF">2025-08-19T16:52:00Z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2024-07-23T00:00:00Z</vt:filetime>
  </property>
  <property fmtid="{D5CDD505-2E9C-101B-9397-08002B2CF9AE}" pid="5" name="ContentTypeId">
    <vt:lpwstr>0x01010037BE1E5D9B34104FA0382A07E49FA562</vt:lpwstr>
  </property>
</Properties>
</file>